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48" w:rsidRDefault="00C41E48" w:rsidP="00C41E48">
      <w:pPr>
        <w:shd w:val="clear" w:color="auto" w:fill="FFFFFF"/>
        <w:ind w:firstLine="709"/>
        <w:jc w:val="center"/>
        <w:rPr>
          <w:rFonts w:ascii="Royal Times New Roman" w:hAnsi="Royal Times New Roman"/>
          <w:szCs w:val="24"/>
        </w:rPr>
      </w:pPr>
      <w:r>
        <w:rPr>
          <w:rFonts w:ascii="Royal Times New Roman" w:hAnsi="Royal Times New Roman" w:cs="Times New Roman"/>
          <w:b/>
          <w:bCs/>
          <w:color w:val="000000"/>
          <w:spacing w:val="-10"/>
          <w:w w:val="118"/>
          <w:szCs w:val="24"/>
        </w:rPr>
        <w:t>ИНСТРУКЦИЯ ПО ОХРАНЕ ТРУДА</w:t>
      </w:r>
    </w:p>
    <w:p w:rsidR="0016749D" w:rsidRPr="00E21C05" w:rsidRDefault="00C41E48" w:rsidP="00C41E48">
      <w:pPr>
        <w:shd w:val="clear" w:color="auto" w:fill="FFFFFF"/>
        <w:tabs>
          <w:tab w:val="left" w:pos="9072"/>
          <w:tab w:val="left" w:pos="9214"/>
          <w:tab w:val="left" w:pos="9356"/>
        </w:tabs>
        <w:ind w:left="0" w:firstLine="709"/>
        <w:jc w:val="center"/>
        <w:rPr>
          <w:rFonts w:cs="Times New Roman"/>
          <w:b/>
          <w:bCs/>
          <w:color w:val="000000"/>
          <w:spacing w:val="4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участникам </w:t>
      </w:r>
      <w:r>
        <w:rPr>
          <w:rFonts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cs="Times New Roman"/>
          <w:b/>
          <w:bCs/>
          <w:color w:val="000000" w:themeColor="text1"/>
          <w:sz w:val="28"/>
          <w:szCs w:val="28"/>
        </w:rPr>
        <w:t>регионального чемпионата  «Молодые профессионалы» (</w:t>
      </w:r>
      <w:proofErr w:type="spellStart"/>
      <w:r>
        <w:rPr>
          <w:rFonts w:cs="Times New Roman"/>
          <w:b/>
          <w:bCs/>
          <w:color w:val="000000" w:themeColor="text1"/>
          <w:sz w:val="28"/>
          <w:szCs w:val="28"/>
        </w:rPr>
        <w:t>WorldSkillsRussia</w:t>
      </w:r>
      <w:proofErr w:type="spellEnd"/>
      <w:r>
        <w:rPr>
          <w:rFonts w:cs="Times New Roman"/>
          <w:b/>
          <w:bCs/>
          <w:color w:val="000000" w:themeColor="text1"/>
          <w:sz w:val="28"/>
          <w:szCs w:val="28"/>
        </w:rPr>
        <w:t>) Ростовской  области 2018</w:t>
      </w:r>
      <w:r>
        <w:rPr>
          <w:rFonts w:cs="Times New Roman"/>
          <w:b/>
          <w:bCs/>
          <w:color w:val="000000" w:themeColor="text1"/>
          <w:sz w:val="28"/>
          <w:szCs w:val="28"/>
        </w:rPr>
        <w:br/>
      </w:r>
      <w:r w:rsidR="0016749D" w:rsidRPr="00B969EB">
        <w:rPr>
          <w:rFonts w:cs="Times New Roman"/>
          <w:b/>
          <w:bCs/>
          <w:color w:val="000000"/>
          <w:spacing w:val="4"/>
          <w:sz w:val="28"/>
          <w:szCs w:val="28"/>
        </w:rPr>
        <w:t xml:space="preserve">при </w:t>
      </w:r>
      <w:bookmarkStart w:id="0" w:name="_GoBack"/>
      <w:r w:rsidR="0016749D" w:rsidRPr="00B969EB">
        <w:rPr>
          <w:rFonts w:cs="Times New Roman"/>
          <w:b/>
          <w:bCs/>
          <w:color w:val="000000"/>
          <w:spacing w:val="4"/>
          <w:sz w:val="28"/>
          <w:szCs w:val="28"/>
        </w:rPr>
        <w:t>устранении неисправностей</w:t>
      </w:r>
      <w:r w:rsidR="006672EB" w:rsidRPr="00B969EB">
        <w:rPr>
          <w:rFonts w:cs="Times New Roman"/>
          <w:b/>
          <w:bCs/>
          <w:color w:val="000000"/>
          <w:spacing w:val="4"/>
          <w:sz w:val="28"/>
          <w:szCs w:val="28"/>
        </w:rPr>
        <w:t>, комплектовании и регулировке</w:t>
      </w:r>
      <w:r w:rsidR="00E21C05" w:rsidRPr="00E21C05">
        <w:rPr>
          <w:rFonts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6672EB" w:rsidRPr="00B969EB">
        <w:rPr>
          <w:rFonts w:cs="Times New Roman"/>
          <w:b/>
          <w:bCs/>
          <w:color w:val="000000"/>
          <w:spacing w:val="4"/>
          <w:sz w:val="28"/>
          <w:szCs w:val="28"/>
        </w:rPr>
        <w:t>пресс-подборщика</w:t>
      </w:r>
      <w:r w:rsidR="00E21C05" w:rsidRPr="00E21C05">
        <w:rPr>
          <w:rFonts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E21C05">
        <w:rPr>
          <w:rFonts w:cs="Times New Roman"/>
          <w:b/>
          <w:bCs/>
          <w:color w:val="000000"/>
          <w:spacing w:val="4"/>
          <w:sz w:val="28"/>
          <w:szCs w:val="28"/>
        </w:rPr>
        <w:t>ППР 1200 «Пеликан»</w:t>
      </w:r>
      <w:bookmarkEnd w:id="0"/>
    </w:p>
    <w:p w:rsidR="0016749D" w:rsidRPr="009255FE" w:rsidRDefault="0016749D" w:rsidP="009255FE">
      <w:pPr>
        <w:shd w:val="clear" w:color="auto" w:fill="FFFFFF"/>
        <w:tabs>
          <w:tab w:val="left" w:pos="9072"/>
          <w:tab w:val="left" w:pos="9214"/>
          <w:tab w:val="left" w:pos="9356"/>
        </w:tabs>
        <w:ind w:left="0" w:firstLine="709"/>
        <w:jc w:val="both"/>
        <w:rPr>
          <w:rFonts w:ascii="Royal Times New Roman" w:hAnsi="Royal Times New Roman" w:cs="Times New Roman"/>
          <w:b/>
          <w:bCs/>
          <w:color w:val="000000"/>
          <w:spacing w:val="4"/>
          <w:szCs w:val="24"/>
        </w:rPr>
      </w:pP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/>
          <w:szCs w:val="24"/>
        </w:rPr>
      </w:pPr>
      <w:r w:rsidRPr="009255FE">
        <w:rPr>
          <w:rFonts w:ascii="Royal Times New Roman" w:hAnsi="Royal Times New Roman" w:cs="Times New Roman"/>
          <w:b/>
          <w:bCs/>
          <w:color w:val="000000"/>
          <w:spacing w:val="-6"/>
          <w:szCs w:val="24"/>
        </w:rPr>
        <w:t>1. Общие требования охраны труда</w:t>
      </w:r>
    </w:p>
    <w:p w:rsidR="0016749D" w:rsidRPr="009255FE" w:rsidRDefault="0016749D" w:rsidP="009255FE">
      <w:pPr>
        <w:shd w:val="clear" w:color="auto" w:fill="FFFFFF"/>
        <w:tabs>
          <w:tab w:val="left" w:pos="418"/>
        </w:tabs>
        <w:ind w:left="0" w:firstLine="709"/>
        <w:jc w:val="both"/>
        <w:rPr>
          <w:rFonts w:ascii="Royal Times New Roman" w:hAnsi="Royal 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3"/>
          <w:szCs w:val="24"/>
        </w:rPr>
        <w:t>1.1.</w:t>
      </w:r>
      <w:r w:rsidRPr="009255FE">
        <w:rPr>
          <w:rFonts w:ascii="Royal Times New Roman" w:hAnsi="Royal Times New Roman" w:cs="Times New Roman"/>
          <w:color w:val="000000"/>
          <w:szCs w:val="24"/>
        </w:rPr>
        <w:tab/>
      </w:r>
      <w:r w:rsidR="0018692B">
        <w:rPr>
          <w:rFonts w:ascii="Royal Times New Roman" w:hAnsi="Royal Times New Roman" w:cs="Times New Roman"/>
          <w:color w:val="000000"/>
          <w:szCs w:val="24"/>
        </w:rPr>
        <w:t>К работам по устранению неисправностей,</w:t>
      </w:r>
      <w:r w:rsidRPr="009255FE">
        <w:rPr>
          <w:rFonts w:ascii="Royal Times New Roman" w:hAnsi="Royal Times New Roman" w:cs="Times New Roman"/>
          <w:color w:val="000000"/>
          <w:szCs w:val="24"/>
        </w:rPr>
        <w:t xml:space="preserve"> комплектованию</w:t>
      </w:r>
      <w:r w:rsidR="0018692B">
        <w:rPr>
          <w:rFonts w:ascii="Royal Times New Roman" w:hAnsi="Royal Times New Roman" w:cs="Times New Roman"/>
          <w:color w:val="000000"/>
          <w:szCs w:val="24"/>
        </w:rPr>
        <w:t xml:space="preserve"> и регулировке </w:t>
      </w:r>
      <w:r w:rsidRPr="009255FE">
        <w:rPr>
          <w:rFonts w:ascii="Royal Times New Roman" w:hAnsi="Royal Times New Roman" w:cs="Times New Roman"/>
          <w:color w:val="000000"/>
          <w:szCs w:val="24"/>
        </w:rPr>
        <w:t xml:space="preserve"> агрегат</w:t>
      </w:r>
      <w:r w:rsidR="00C41E48">
        <w:rPr>
          <w:rFonts w:ascii="Royal Times New Roman" w:hAnsi="Royal Times New Roman" w:cs="Times New Roman"/>
          <w:color w:val="000000"/>
          <w:szCs w:val="24"/>
        </w:rPr>
        <w:t>а допускаются лица, достигшие 1</w:t>
      </w:r>
      <w:r w:rsidR="00C41E48" w:rsidRPr="00E21C05">
        <w:rPr>
          <w:rFonts w:ascii="Royal Times New Roman" w:hAnsi="Royal Times New Roman" w:cs="Times New Roman"/>
          <w:color w:val="000000"/>
          <w:szCs w:val="24"/>
        </w:rPr>
        <w:t>6</w:t>
      </w:r>
      <w:r w:rsidRPr="009255FE">
        <w:rPr>
          <w:rFonts w:ascii="Royal Times New Roman" w:hAnsi="Royal Times New Roman" w:cs="Times New Roman"/>
          <w:color w:val="000000"/>
          <w:szCs w:val="24"/>
        </w:rPr>
        <w:t xml:space="preserve"> лет, прошедшие медицинский осмотр, 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производственное обучение, имеющие удостоверение тракториста-машиниста, а также прошедшие инструктажи - вводный и на рабочем месте.</w:t>
      </w:r>
    </w:p>
    <w:p w:rsidR="0016749D" w:rsidRPr="009255FE" w:rsidRDefault="0016749D" w:rsidP="009255F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pacing w:val="-13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Участник </w:t>
      </w:r>
      <w:r w:rsidR="00B969EB">
        <w:rPr>
          <w:rFonts w:ascii="Royal Times New Roman" w:hAnsi="Royal Times New Roman" w:cs="Times New Roman"/>
          <w:color w:val="000000"/>
          <w:spacing w:val="-1"/>
          <w:szCs w:val="24"/>
        </w:rPr>
        <w:t>Регионального  чемпионата  (РЧ)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 должен знать месторасположение первичных средств пожаротушения и </w:t>
      </w:r>
      <w:r w:rsidRPr="009255FE">
        <w:rPr>
          <w:rFonts w:ascii="Royal Times New Roman" w:hAnsi="Royal Times New Roman" w:cs="Times New Roman"/>
          <w:color w:val="000000"/>
          <w:spacing w:val="-2"/>
          <w:szCs w:val="24"/>
        </w:rPr>
        <w:t>уметь ими пользоваться.</w:t>
      </w:r>
    </w:p>
    <w:p w:rsidR="0016749D" w:rsidRPr="009255FE" w:rsidRDefault="0016749D" w:rsidP="009255F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pacing w:val="-12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О каждом несчастном случае пострадавший или очевидец несчастного случая немедленно </w:t>
      </w:r>
      <w:r w:rsidRPr="009255FE">
        <w:rPr>
          <w:rFonts w:ascii="Royal Times New Roman" w:hAnsi="Royal Times New Roman" w:cs="Times New Roman"/>
          <w:color w:val="000000"/>
          <w:szCs w:val="24"/>
        </w:rPr>
        <w:t>должен известить ближайшего эксперта.</w:t>
      </w:r>
    </w:p>
    <w:p w:rsidR="0016749D" w:rsidRPr="009255FE" w:rsidRDefault="0016749D" w:rsidP="009255F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pacing w:val="-14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Участник </w:t>
      </w:r>
      <w:r w:rsidR="009255FE"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ДЭ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 должен знать местонахождения медицинской аптечки, правильно </w:t>
      </w:r>
      <w:r w:rsidRPr="009255FE">
        <w:rPr>
          <w:rFonts w:ascii="Royal Times New Roman" w:hAnsi="Royal Times New Roman" w:cs="Times New Roman"/>
          <w:color w:val="000000"/>
          <w:szCs w:val="24"/>
        </w:rPr>
        <w:t xml:space="preserve">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медицинскую помощь или доставить в медицинское учреждение.</w:t>
      </w:r>
    </w:p>
    <w:p w:rsidR="0016749D" w:rsidRPr="009255FE" w:rsidRDefault="0016749D" w:rsidP="009255FE">
      <w:pPr>
        <w:shd w:val="clear" w:color="auto" w:fill="FFFFFF"/>
        <w:tabs>
          <w:tab w:val="left" w:pos="427"/>
        </w:tabs>
        <w:ind w:left="0" w:firstLine="709"/>
        <w:jc w:val="both"/>
        <w:rPr>
          <w:rFonts w:ascii="Royal Times New Roman" w:hAnsi="Royal 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3"/>
          <w:szCs w:val="24"/>
        </w:rPr>
        <w:t>1.5.</w:t>
      </w:r>
      <w:r w:rsidRPr="009255FE">
        <w:rPr>
          <w:rFonts w:ascii="Royal Times New Roman" w:hAnsi="Royal Times New Roman" w:cs="Times New Roman"/>
          <w:color w:val="000000"/>
          <w:szCs w:val="24"/>
        </w:rPr>
        <w:tab/>
        <w:t xml:space="preserve">Запрещается на конкурсной площадке принимать пищу и курить, употреблять </w:t>
      </w:r>
      <w:r w:rsidR="009255FE"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алкогольные напитки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.</w:t>
      </w:r>
    </w:p>
    <w:p w:rsidR="0016749D" w:rsidRPr="009255FE" w:rsidRDefault="0016749D" w:rsidP="009255FE">
      <w:pPr>
        <w:shd w:val="clear" w:color="auto" w:fill="FFFFFF"/>
        <w:tabs>
          <w:tab w:val="left" w:pos="374"/>
        </w:tabs>
        <w:ind w:left="0" w:firstLine="709"/>
        <w:jc w:val="both"/>
        <w:rPr>
          <w:rFonts w:ascii="Royal Times New Roman" w:hAnsi="Royal 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3"/>
          <w:szCs w:val="24"/>
        </w:rPr>
        <w:t>1.6.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Работа на </w:t>
      </w:r>
      <w:r w:rsidR="009255FE" w:rsidRPr="009255FE">
        <w:rPr>
          <w:rFonts w:ascii="Royal Times New Roman" w:hAnsi="Royal Times New Roman" w:cs="Times New Roman"/>
          <w:color w:val="000000"/>
          <w:spacing w:val="-1"/>
          <w:szCs w:val="24"/>
        </w:rPr>
        <w:t>экзаменационной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 площадке разрешается исключительно в присутствии </w:t>
      </w:r>
      <w:proofErr w:type="spellStart"/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эксперта</w:t>
      </w:r>
      <w:proofErr w:type="gramStart"/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.З</w:t>
      </w:r>
      <w:proofErr w:type="gramEnd"/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апрещается</w:t>
      </w:r>
      <w:proofErr w:type="spellEnd"/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 присутствие на </w:t>
      </w:r>
      <w:r w:rsidR="009255FE" w:rsidRPr="009255FE">
        <w:rPr>
          <w:rFonts w:ascii="Royal Times New Roman" w:hAnsi="Royal Times New Roman" w:cs="Times New Roman"/>
          <w:color w:val="000000"/>
          <w:spacing w:val="-1"/>
          <w:szCs w:val="24"/>
        </w:rPr>
        <w:t>экзаменационной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 площадке посторонних лиц.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color w:val="000000"/>
          <w:spacing w:val="-1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1.7.При выполнении работ по </w:t>
      </w:r>
      <w:r w:rsidR="0018692B">
        <w:rPr>
          <w:rFonts w:ascii="Royal Times New Roman" w:hAnsi="Royal Times New Roman" w:cs="Times New Roman"/>
          <w:color w:val="000000"/>
          <w:szCs w:val="24"/>
        </w:rPr>
        <w:t>устранению неисправностей,</w:t>
      </w:r>
      <w:r w:rsidR="0018692B" w:rsidRPr="009255FE">
        <w:rPr>
          <w:rFonts w:ascii="Royal Times New Roman" w:hAnsi="Royal Times New Roman" w:cs="Times New Roman"/>
          <w:color w:val="000000"/>
          <w:szCs w:val="24"/>
        </w:rPr>
        <w:t xml:space="preserve"> комплектованию</w:t>
      </w:r>
      <w:r w:rsidR="0018692B">
        <w:rPr>
          <w:rFonts w:ascii="Royal Times New Roman" w:hAnsi="Royal Times New Roman" w:cs="Times New Roman"/>
          <w:color w:val="000000"/>
          <w:szCs w:val="24"/>
        </w:rPr>
        <w:t xml:space="preserve"> и регулировке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 агрегата на участников </w:t>
      </w:r>
      <w:r w:rsidR="009255FE"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ДЭ</w:t>
      </w: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 воздействуют следующие опасные и вредные факторы: 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1"/>
          <w:szCs w:val="24"/>
        </w:rPr>
        <w:t>-движущиеся машины и механизмы: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подвижные части производственного оборудования;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разрушающиеся материалы конструкции;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2"/>
          <w:szCs w:val="24"/>
        </w:rPr>
        <w:t>отлетающие осколки;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повышенная или пониженная температура поверхностей оборудования и материалов;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 xml:space="preserve">повышенное напряжение электрической сети, при замыкании которой ток может пройти через тело </w:t>
      </w:r>
      <w:r w:rsidRPr="009255FE">
        <w:rPr>
          <w:rFonts w:ascii="Royal Times New Roman" w:hAnsi="Royal Times New Roman" w:cs="Times New Roman"/>
          <w:color w:val="000000"/>
          <w:spacing w:val="-5"/>
          <w:szCs w:val="24"/>
        </w:rPr>
        <w:t>человека: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острые кромки, заусенцы, шероховатая поверхность заготовок, инструмента и оборудования: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расположение рабочего места па высоте относительно поверхности земли (пола);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proofErr w:type="gramStart"/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повышенные запыленность и загазованность рабочей зоны:</w:t>
      </w:r>
      <w:proofErr w:type="gramEnd"/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повышенные уровень шума и вибрации на рабочем месте;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повышенная или пониженная влажность воздуха;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повышенная или пониженная температура воздуха рабочей зоны;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пониженная или повышенная подвижность воздуха;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недостаточная освещенность рабочего места;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повышенный уровень ультрафиолетового или инфракрасного излучения;</w:t>
      </w:r>
    </w:p>
    <w:p w:rsidR="0016749D" w:rsidRPr="009255FE" w:rsidRDefault="0016749D" w:rsidP="009255FE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pacing w:val="-1"/>
          <w:szCs w:val="24"/>
        </w:rPr>
        <w:t>скользкие поверхности;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1.8.Опасные и вредные производственные факторы реализуются в травмы или заболевания при опасном состоянии машин, оборудования, инструментов, среды и совершении работниками опасных действий.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 xml:space="preserve">1.9.Типичные опасные действия </w:t>
      </w:r>
      <w:proofErr w:type="gramStart"/>
      <w:r w:rsidRPr="009255FE">
        <w:rPr>
          <w:rFonts w:ascii="Royal Times New Roman" w:hAnsi="Royal Times New Roman" w:cs="Times New Roman"/>
          <w:color w:val="000000"/>
          <w:szCs w:val="24"/>
        </w:rPr>
        <w:t>работающих</w:t>
      </w:r>
      <w:proofErr w:type="gramEnd"/>
      <w:r w:rsidRPr="009255FE">
        <w:rPr>
          <w:rFonts w:ascii="Royal Times New Roman" w:hAnsi="Royal Times New Roman" w:cs="Times New Roman"/>
          <w:color w:val="000000"/>
          <w:szCs w:val="24"/>
        </w:rPr>
        <w:t xml:space="preserve">, приводящие к </w:t>
      </w:r>
      <w:proofErr w:type="spellStart"/>
      <w:r w:rsidRPr="009255FE">
        <w:rPr>
          <w:rFonts w:ascii="Royal Times New Roman" w:hAnsi="Royal Times New Roman" w:cs="Times New Roman"/>
          <w:color w:val="000000"/>
          <w:szCs w:val="24"/>
        </w:rPr>
        <w:t>травмированию</w:t>
      </w:r>
      <w:proofErr w:type="spellEnd"/>
      <w:r w:rsidRPr="009255FE">
        <w:rPr>
          <w:rFonts w:ascii="Royal Times New Roman" w:hAnsi="Royal Times New Roman" w:cs="Times New Roman"/>
          <w:color w:val="000000"/>
          <w:szCs w:val="24"/>
        </w:rPr>
        <w:t>:</w:t>
      </w:r>
    </w:p>
    <w:p w:rsidR="0016749D" w:rsidRPr="009255FE" w:rsidRDefault="0016749D" w:rsidP="009255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 xml:space="preserve"> использование машин, оборудования, инструмента не по назначению или в неисправном состоянии;</w:t>
      </w:r>
    </w:p>
    <w:p w:rsidR="0016749D" w:rsidRPr="009255FE" w:rsidRDefault="0016749D" w:rsidP="009255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 xml:space="preserve"> отдых в неустановленных местах;</w:t>
      </w:r>
    </w:p>
    <w:p w:rsidR="0016749D" w:rsidRPr="009255FE" w:rsidRDefault="0016749D" w:rsidP="009255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выполнение работ в состоянии алкогольного опьянения;</w:t>
      </w:r>
    </w:p>
    <w:p w:rsidR="0016749D" w:rsidRPr="009255FE" w:rsidRDefault="0016749D" w:rsidP="009255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выполнение работ с нарушением правил техники безопасности, требований инструкций по охране труда и инструкций по эксплуатации оборудования.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lastRenderedPageBreak/>
        <w:t>1.10. При выполнении работ используйте: - костюм хлопчатобумажный (ГОСТ 12.4.109);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- рукавицы комбинированные (ГОСТ 12.4 .1 10). При наружных работах зимой дополнительно: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- куртку хлопчатобумажную на утепленной прокладке (ГОСТ 12.4.084);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color w:val="000000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- брюки хлопчатобумажные на утепленной прокладке (ГОСТ 12.4.084);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 xml:space="preserve">- ботинки с </w:t>
      </w:r>
      <w:proofErr w:type="spellStart"/>
      <w:r w:rsidRPr="009255FE">
        <w:rPr>
          <w:rFonts w:ascii="Royal Times New Roman" w:hAnsi="Royal Times New Roman" w:cs="Times New Roman"/>
          <w:color w:val="000000"/>
          <w:szCs w:val="24"/>
        </w:rPr>
        <w:t>металлическимподмыском</w:t>
      </w:r>
      <w:proofErr w:type="spellEnd"/>
      <w:r w:rsidRPr="009255FE">
        <w:rPr>
          <w:rFonts w:ascii="Royal Times New Roman" w:hAnsi="Royal Times New Roman" w:cs="Times New Roman"/>
          <w:color w:val="000000"/>
          <w:szCs w:val="24"/>
        </w:rPr>
        <w:t>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1.11. Средства индивидуальной защиты следует использовать по назначению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1.12. Выполняйте требования знаков безопасности.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1.13. Будьте внимательны к предупредительным сигналам автомобилей, тракторов и других видов движущегося транспорта.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1.14.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1.15. Убирайте использованный обтирочный материал в специальные металлические ящики с крышками.</w:t>
      </w:r>
    </w:p>
    <w:p w:rsidR="0016749D" w:rsidRPr="009255FE" w:rsidRDefault="0016749D" w:rsidP="009255FE">
      <w:pPr>
        <w:shd w:val="clear" w:color="auto" w:fill="FFFFFF"/>
        <w:ind w:left="0" w:firstLine="709"/>
        <w:jc w:val="both"/>
        <w:rPr>
          <w:rFonts w:ascii="Royal Times New Roman" w:hAnsi="Royal Times New Roman" w:cs="Times New Roman"/>
          <w:szCs w:val="24"/>
        </w:rPr>
      </w:pPr>
      <w:r w:rsidRPr="009255FE">
        <w:rPr>
          <w:rFonts w:ascii="Royal Times New Roman" w:hAnsi="Royal Times New Roman" w:cs="Times New Roman"/>
          <w:color w:val="000000"/>
          <w:szCs w:val="24"/>
        </w:rPr>
        <w:t>1.16.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55FE">
        <w:rPr>
          <w:rStyle w:val="rvts6"/>
          <w:b/>
          <w:color w:val="000000"/>
        </w:rPr>
        <w:t>2. ТРЕБОВАНИЯ БЕЗОПАСНОСТИ ПЕРЕД НАЧАЛОМ РАБОТ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2.1. Наденьте спецодежду и другие установленные для данного вида работ средства индивидуальной защиты. Одежда должна быть застегнута на все пуговицы и заправлена, брюки должны быть поверх обуви, застегните обшлага рукавов, уберите волосы под плотно облегающий головной убор. Защитите кожный покров от действия растворителей и масел защитными мазями (ПМ-1 или ХИОТ-6), пастами (ИЭР-1, ИЭР-2, "</w:t>
      </w:r>
      <w:proofErr w:type="spellStart"/>
      <w:r w:rsidRPr="009255FE">
        <w:rPr>
          <w:rStyle w:val="rvts6"/>
          <w:color w:val="000000"/>
        </w:rPr>
        <w:t>Айро</w:t>
      </w:r>
      <w:proofErr w:type="spellEnd"/>
      <w:r w:rsidRPr="009255FE">
        <w:rPr>
          <w:rStyle w:val="rvts6"/>
          <w:color w:val="000000"/>
        </w:rPr>
        <w:t>").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 xml:space="preserve">2.2. Проверьте, чтобы применяемый при работе инструмент и приспособления были исправны, не изношены и отвечали безопасным условиям </w:t>
      </w:r>
      <w:proofErr w:type="spellStart"/>
      <w:r w:rsidRPr="009255FE">
        <w:rPr>
          <w:rStyle w:val="rvts6"/>
          <w:color w:val="000000"/>
        </w:rPr>
        <w:t>труда</w:t>
      </w:r>
      <w:proofErr w:type="gramStart"/>
      <w:r w:rsidRPr="009255FE">
        <w:rPr>
          <w:rStyle w:val="rvts6"/>
          <w:color w:val="000000"/>
        </w:rPr>
        <w:t>.Н</w:t>
      </w:r>
      <w:proofErr w:type="gramEnd"/>
      <w:r w:rsidRPr="009255FE">
        <w:rPr>
          <w:rStyle w:val="rvts6"/>
          <w:color w:val="000000"/>
        </w:rPr>
        <w:t>емеханизированный</w:t>
      </w:r>
      <w:proofErr w:type="spellEnd"/>
      <w:r w:rsidRPr="009255FE">
        <w:rPr>
          <w:rStyle w:val="rvts6"/>
          <w:color w:val="000000"/>
        </w:rPr>
        <w:t xml:space="preserve"> инструмент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2.2.1. Деревянные рукоятки инструментов должны быть изготовлены из выдержанной древесины твердых и вязких пород, гладко обработаны, на их поверхности не должно быть выбоин, сколов и других дефектов. Инструмент должен быть правильно насажен и прочно закреплен. Ударные инструменты (молотки, кувалды и т.д.) должны иметь рукоятки овального сечения с утолщенным свободным концом. Консоль, на которую насаживается инструмент, должна быть расклинена завершенным клином из мягкой стали. На деревянные рукоятки нажимных инструментов (напильники, долота и т.д.) в местах сопряжения с инструментом должны быть насажены металлические (бандажные) кольца.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 xml:space="preserve">2.2.2. Ударные инструменты (зубила, </w:t>
      </w:r>
      <w:proofErr w:type="spellStart"/>
      <w:r w:rsidRPr="009255FE">
        <w:rPr>
          <w:rStyle w:val="rvts6"/>
          <w:color w:val="000000"/>
        </w:rPr>
        <w:t>крейцмесели</w:t>
      </w:r>
      <w:proofErr w:type="spellEnd"/>
      <w:r w:rsidRPr="009255FE">
        <w:rPr>
          <w:rStyle w:val="rvts6"/>
          <w:color w:val="000000"/>
        </w:rPr>
        <w:t>, бородки) не должны иметь трещин, заусенцев, наклепа; затылочная часть их должна быть гладкой, не иметь трещин, заусенцев и скосов. Длина ручного зубила - не менее 150 мм, их оттянутой части - 60 - 70 мм; угол заточки лезвия - в соответствии с твердостью обрабатываемых материалов.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 xml:space="preserve">2.2.3. Кузнечные клещи и другие приспособления для удержания обрабатываемых поковок должны быть изготовлены из мягкой стали и соответствовать размерам поковок. Для удержания поковки без постоянного нажима рукой клещи должны иметь кольца (шпандыри), а для предохранения от </w:t>
      </w:r>
      <w:proofErr w:type="spellStart"/>
      <w:r w:rsidRPr="009255FE">
        <w:rPr>
          <w:rStyle w:val="rvts6"/>
          <w:color w:val="000000"/>
        </w:rPr>
        <w:t>травмирования</w:t>
      </w:r>
      <w:proofErr w:type="spellEnd"/>
      <w:r w:rsidRPr="009255FE">
        <w:rPr>
          <w:rStyle w:val="rvts6"/>
          <w:color w:val="000000"/>
        </w:rPr>
        <w:t xml:space="preserve"> пальцев работающего - зазор (в рабочем положении) между рукоятками клещей 45 мм, для чего должны быть сделаны упоры.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2.2.4. 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 подвижных частях.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 xml:space="preserve">2.2.5. Концы ручных инструментов, служащих для </w:t>
      </w:r>
      <w:proofErr w:type="gramStart"/>
      <w:r w:rsidRPr="009255FE">
        <w:rPr>
          <w:rStyle w:val="rvts6"/>
          <w:color w:val="000000"/>
        </w:rPr>
        <w:t>заводки</w:t>
      </w:r>
      <w:proofErr w:type="gramEnd"/>
      <w:r w:rsidRPr="009255FE">
        <w:rPr>
          <w:rStyle w:val="rvts6"/>
          <w:color w:val="000000"/>
        </w:rPr>
        <w:t xml:space="preserve"> в отверстия при монтаже (ломики для сборки и т.п.), не должны быть сбитыми.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2.2.6. Ломы должны быть круглого сечения и иметь один конец в форме лопаточки, а другой - в виде четырехгранной пирамиды. Вес лома в пределах 4 - 5 кг, длина 1,3 - 1,5м.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2.2.7. Съемники должны иметь исправные лапки, винты, тяги и упоры.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lastRenderedPageBreak/>
        <w:t>2.2.8. Тиски должны быть надежно закреплены на верстаке. Губки должны иметь исправную насечку.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2.2.9. Отвертка должна быть с прямым стержнем, прочно закреплена на ручке. Отвертка должна иметь ровные боковые грани.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2.2.10. Острогубцы и плоскогубцы не должны иметь выщербленных рукояток. Губки острогубцев - острые, не выщербленные и не сломанные, плоскогубцы - с исправной насечкой.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2.2.11. Ручные совки для сбора мусора должны быть изготовлены из кровельного железа и не должны иметь острых концов и рваных мест.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2.2.12. Перед применением домкратов проверьте: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- их исправность, сроки испытания по техническому паспорту;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- у гидравлических и пневматических домкратов плотность соединений. Кроме того, они должны быть оборудованы приспособлениями, фиксирующими подъем, обеспечивающими медленное и спокойное опускание штока или его остановку;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- винтовые и реечные домкраты должны иметь стопорное приспособление, исключающее полный выход винта или рейки;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- ручные рычажно-реечные домкраты должны иметь устройства, исключающие самопроизвольное опускание груза при снятии усилия с рычага или рукоятки.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55FE">
        <w:rPr>
          <w:rStyle w:val="rvts6"/>
          <w:b/>
          <w:color w:val="000000"/>
        </w:rPr>
        <w:t>3. ТРЕБОВАНИЯ БЕЗОПАСНОСТИ ВО ВРЕМЯ РАБОТЫ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3.1. Постоянно следите за исправностью оборудования и не оставляйте его без надзора. При уходе с рабочего места оборудование остановите и обесточьте.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3.2. Работайте при наличии и исправности ограждений, блокировочных и других устройств, обеспечивающих безопасность труда, и при достаточной освещенности рабочего места.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3.3. Не прикасайтесь к находящимся в движении механизмам и вращающимся частям машин, а также к находящимся под напряжением токоведущим частям оборудования.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3.4. Содержите в порядке и чистоте рабочее место.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3.5. Проходы, проезды и рабочие места должны быть свободными.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3.6. Будьте внимательны, не отвлекайтесь и не отвлекайте других.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3.7. Посторонние предметы и инструмент располагайте на расстоянии от движущихся механизмов.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3.8. При пуске машины, агрегата, станка лично убедитесь в отсутствии работников в зоне работы машин.</w:t>
      </w:r>
    </w:p>
    <w:p w:rsidR="00CA0B92" w:rsidRPr="009255FE" w:rsidRDefault="00CA0B92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3.9. В случае плохого самочувствия прекратите работу, приведите рабочее место в безопасное состояние, обратитесь за помощью к врачу, поставьте в известность руководителя работ.</w:t>
      </w:r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55FE">
        <w:rPr>
          <w:rStyle w:val="rvts6"/>
          <w:b/>
          <w:color w:val="000000"/>
        </w:rPr>
        <w:t>4</w:t>
      </w:r>
      <w:r w:rsidR="00CA0B92" w:rsidRPr="009255FE">
        <w:rPr>
          <w:rStyle w:val="rvts6"/>
          <w:b/>
          <w:color w:val="000000"/>
        </w:rPr>
        <w:t>. ТРЕБОВАНИЯ БЕЗОПАСНОСТИ ПО ОКОНЧАНИИ РАБОТ</w:t>
      </w:r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4</w:t>
      </w:r>
      <w:r w:rsidR="00CA0B92" w:rsidRPr="009255FE">
        <w:rPr>
          <w:rStyle w:val="rvts6"/>
          <w:color w:val="000000"/>
        </w:rPr>
        <w:t xml:space="preserve">.1. </w:t>
      </w:r>
      <w:proofErr w:type="gramStart"/>
      <w:r w:rsidR="00CA0B92" w:rsidRPr="009255FE">
        <w:rPr>
          <w:rStyle w:val="rvts6"/>
          <w:color w:val="000000"/>
        </w:rPr>
        <w:t>Приведите в порядок рабочее место (очистите от грязи и пыли оборудование, инструмент, соберите и вынесите в отведенное место мусор и отходы, соберите и сложите в установленное место инструмент, приспособления и необработанные детали.</w:t>
      </w:r>
      <w:proofErr w:type="gramEnd"/>
      <w:r w:rsidR="00B969EB">
        <w:rPr>
          <w:rStyle w:val="rvts6"/>
          <w:color w:val="000000"/>
        </w:rPr>
        <w:t xml:space="preserve"> </w:t>
      </w:r>
      <w:proofErr w:type="gramStart"/>
      <w:r w:rsidR="00CA0B92" w:rsidRPr="009255FE">
        <w:rPr>
          <w:rStyle w:val="rvts6"/>
          <w:color w:val="000000"/>
        </w:rPr>
        <w:t>Обработанные детали сдайте в кладовую).</w:t>
      </w:r>
      <w:proofErr w:type="gramEnd"/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4</w:t>
      </w:r>
      <w:r w:rsidR="00CA0B92" w:rsidRPr="009255FE">
        <w:rPr>
          <w:rStyle w:val="rvts6"/>
          <w:color w:val="000000"/>
        </w:rPr>
        <w:t>.2. Установите ограждения и знаки безопасности у открытых проемов, отверстий и люков.</w:t>
      </w:r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4</w:t>
      </w:r>
      <w:r w:rsidR="00CA0B92" w:rsidRPr="009255FE">
        <w:rPr>
          <w:rStyle w:val="rvts6"/>
          <w:color w:val="000000"/>
        </w:rPr>
        <w:t>.3. Обесточьте оборудование, выключите вентиляцию и местное освещение.</w:t>
      </w:r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4</w:t>
      </w:r>
      <w:r w:rsidR="00CA0B92" w:rsidRPr="009255FE">
        <w:rPr>
          <w:rStyle w:val="rvts6"/>
          <w:color w:val="000000"/>
        </w:rPr>
        <w:t>.4. Снимите спецодежду и другие средства индивидуальной защиты, уберите их в шкаф закрытого типа; если спецодежда требует стирки или ремонта, сдайте ее в кладовую.</w:t>
      </w:r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4</w:t>
      </w:r>
      <w:r w:rsidR="00CA0B92" w:rsidRPr="009255FE">
        <w:rPr>
          <w:rStyle w:val="rvts6"/>
          <w:color w:val="000000"/>
        </w:rPr>
        <w:t>.5. Поставьте в известность руководителя работ о состоянии оборудования.</w:t>
      </w:r>
    </w:p>
    <w:p w:rsidR="00CA0B92" w:rsidRPr="009255FE" w:rsidRDefault="0016749D" w:rsidP="009255FE">
      <w:pPr>
        <w:pStyle w:val="rvps5"/>
        <w:spacing w:before="0" w:beforeAutospacing="0" w:after="0" w:afterAutospacing="0"/>
        <w:ind w:firstLine="709"/>
        <w:jc w:val="both"/>
        <w:rPr>
          <w:color w:val="000000"/>
        </w:rPr>
      </w:pPr>
      <w:r w:rsidRPr="009255FE">
        <w:rPr>
          <w:rStyle w:val="rvts6"/>
          <w:color w:val="000000"/>
        </w:rPr>
        <w:t>4</w:t>
      </w:r>
      <w:r w:rsidR="00CA0B92" w:rsidRPr="009255FE">
        <w:rPr>
          <w:rStyle w:val="rvts6"/>
          <w:color w:val="000000"/>
        </w:rPr>
        <w:t>.6. Выполните правила личной гигиены.</w:t>
      </w:r>
    </w:p>
    <w:p w:rsidR="00CA0B92" w:rsidRPr="009255FE" w:rsidRDefault="00CA0B92" w:rsidP="009255FE">
      <w:pPr>
        <w:ind w:left="0" w:firstLine="709"/>
        <w:jc w:val="both"/>
        <w:rPr>
          <w:rFonts w:cs="Times New Roman"/>
          <w:szCs w:val="24"/>
        </w:rPr>
      </w:pPr>
    </w:p>
    <w:p w:rsidR="00CA0B92" w:rsidRPr="009255FE" w:rsidRDefault="00CA0B92" w:rsidP="009255FE">
      <w:pPr>
        <w:ind w:left="0" w:firstLine="709"/>
        <w:jc w:val="both"/>
        <w:rPr>
          <w:rFonts w:cs="Times New Roman"/>
          <w:szCs w:val="24"/>
        </w:rPr>
      </w:pPr>
    </w:p>
    <w:p w:rsidR="00CA0B92" w:rsidRPr="009255FE" w:rsidRDefault="00CA0B92" w:rsidP="009255FE">
      <w:pPr>
        <w:ind w:left="0" w:firstLine="709"/>
        <w:jc w:val="both"/>
        <w:rPr>
          <w:rFonts w:cs="Times New Roman"/>
          <w:szCs w:val="24"/>
        </w:rPr>
      </w:pPr>
    </w:p>
    <w:sectPr w:rsidR="00CA0B92" w:rsidRPr="009255FE" w:rsidSect="009255F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4DF0A"/>
    <w:lvl w:ilvl="0">
      <w:numFmt w:val="bullet"/>
      <w:lvlText w:val="*"/>
      <w:lvlJc w:val="left"/>
    </w:lvl>
  </w:abstractNum>
  <w:abstractNum w:abstractNumId="1">
    <w:nsid w:val="3FB258E2"/>
    <w:multiLevelType w:val="singleLevel"/>
    <w:tmpl w:val="BB788E84"/>
    <w:lvl w:ilvl="0">
      <w:start w:val="2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B92"/>
    <w:rsid w:val="0016749D"/>
    <w:rsid w:val="0018692B"/>
    <w:rsid w:val="0020160E"/>
    <w:rsid w:val="00494491"/>
    <w:rsid w:val="005A34BE"/>
    <w:rsid w:val="00617BEE"/>
    <w:rsid w:val="006672EB"/>
    <w:rsid w:val="008B58C0"/>
    <w:rsid w:val="009255FE"/>
    <w:rsid w:val="00984E1D"/>
    <w:rsid w:val="00B969EB"/>
    <w:rsid w:val="00C31443"/>
    <w:rsid w:val="00C41E48"/>
    <w:rsid w:val="00CA0B92"/>
    <w:rsid w:val="00D1280F"/>
    <w:rsid w:val="00E21C05"/>
    <w:rsid w:val="00E51ABE"/>
    <w:rsid w:val="00E9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284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CA0B92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ru-RU"/>
    </w:rPr>
  </w:style>
  <w:style w:type="character" w:customStyle="1" w:styleId="rvts6">
    <w:name w:val="rvts6"/>
    <w:basedOn w:val="a0"/>
    <w:rsid w:val="00CA0B92"/>
  </w:style>
  <w:style w:type="paragraph" w:customStyle="1" w:styleId="rvps1">
    <w:name w:val="rvps1"/>
    <w:basedOn w:val="a"/>
    <w:rsid w:val="00CA0B92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ru-RU"/>
    </w:rPr>
  </w:style>
  <w:style w:type="character" w:customStyle="1" w:styleId="rvts8">
    <w:name w:val="rvts8"/>
    <w:basedOn w:val="a0"/>
    <w:rsid w:val="00CA0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2016-03-23T08:10:00Z</dcterms:created>
  <dcterms:modified xsi:type="dcterms:W3CDTF">2017-12-25T09:33:00Z</dcterms:modified>
</cp:coreProperties>
</file>