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51" w:rsidRDefault="00AF40B9" w:rsidP="00003441">
      <w:pPr>
        <w:sectPr w:rsidR="00430F51" w:rsidSect="00430F51">
          <w:headerReference w:type="default" r:id="rId9"/>
          <w:footerReference w:type="default" r:id="rId10"/>
          <w:headerReference w:type="first" r:id="rId11"/>
          <w:pgSz w:w="11907" w:h="16840" w:code="9"/>
          <w:pgMar w:top="-2" w:right="0" w:bottom="0" w:left="0" w:header="0" w:footer="431" w:gutter="0"/>
          <w:pgNumType w:start="2"/>
          <w:cols w:space="720"/>
          <w:titlePg/>
        </w:sectPr>
      </w:pPr>
      <w:r w:rsidRPr="00517200">
        <w:rPr>
          <w:noProof/>
        </w:rPr>
        <w:drawing>
          <wp:inline distT="0" distB="0" distL="0" distR="0">
            <wp:extent cx="7559040" cy="10692130"/>
            <wp:effectExtent l="0" t="0" r="0" b="0"/>
            <wp:docPr id="9" name="Рисунок 9" descr="C:\Users\rembo\Desktop\WORD\WSR\WSR\Обложки\экспл сх ма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mbo\Desktop\WORD\WSR\WSR\Обложки\экспл сх маши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9E" w:rsidRPr="00105A68" w:rsidRDefault="007C7B9E" w:rsidP="007C7B9E">
      <w:pPr>
        <w:pStyle w:val="Doctitle"/>
        <w:jc w:val="center"/>
        <w:rPr>
          <w:rFonts w:ascii="Times New Roman" w:hAnsi="Times New Roman"/>
          <w:sz w:val="28"/>
          <w:lang w:val="ru-RU"/>
        </w:rPr>
      </w:pPr>
      <w:r>
        <w:lastRenderedPageBreak/>
        <w:tab/>
      </w:r>
      <w:proofErr w:type="gramStart"/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05A6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региональный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 w:rsidRPr="00105A68">
        <w:rPr>
          <w:rFonts w:ascii="Times New Roman" w:hAnsi="Times New Roman"/>
          <w:sz w:val="28"/>
          <w:lang w:val="ru-RU"/>
        </w:rPr>
        <w:t>чемпионат «Молодые профессионалы»</w:t>
      </w:r>
    </w:p>
    <w:p w:rsidR="007C7B9E" w:rsidRPr="00105A68" w:rsidRDefault="007C7B9E" w:rsidP="007C7B9E">
      <w:pPr>
        <w:pStyle w:val="Doctitle"/>
        <w:jc w:val="center"/>
        <w:rPr>
          <w:rFonts w:ascii="Times New Roman" w:hAnsi="Times New Roman"/>
          <w:sz w:val="28"/>
          <w:lang w:val="ru-RU"/>
        </w:rPr>
      </w:pPr>
      <w:r w:rsidRPr="00105A68">
        <w:rPr>
          <w:rFonts w:ascii="Times New Roman" w:hAnsi="Times New Roman"/>
          <w:sz w:val="28"/>
          <w:lang w:val="ru-RU"/>
        </w:rPr>
        <w:t>«</w:t>
      </w:r>
      <w:proofErr w:type="spellStart"/>
      <w:r w:rsidRPr="00105A68">
        <w:rPr>
          <w:rFonts w:ascii="Times New Roman" w:hAnsi="Times New Roman"/>
          <w:sz w:val="28"/>
          <w:lang w:val="en-US"/>
        </w:rPr>
        <w:t>WorldSkills</w:t>
      </w:r>
      <w:proofErr w:type="spellEnd"/>
      <w:r w:rsidRPr="00EC2BDB">
        <w:rPr>
          <w:rFonts w:ascii="Times New Roman" w:hAnsi="Times New Roman"/>
          <w:sz w:val="28"/>
          <w:lang w:val="ru-RU"/>
        </w:rPr>
        <w:t xml:space="preserve"> </w:t>
      </w:r>
      <w:r w:rsidRPr="00105A68">
        <w:rPr>
          <w:rFonts w:ascii="Times New Roman" w:hAnsi="Times New Roman"/>
          <w:sz w:val="28"/>
          <w:lang w:val="en-US"/>
        </w:rPr>
        <w:t>Russia</w:t>
      </w:r>
      <w:r>
        <w:rPr>
          <w:rFonts w:ascii="Times New Roman" w:hAnsi="Times New Roman"/>
          <w:sz w:val="28"/>
          <w:lang w:val="ru-RU"/>
        </w:rPr>
        <w:t>» Ростовской области  2017 г.</w:t>
      </w:r>
    </w:p>
    <w:p w:rsidR="002E52F5" w:rsidRPr="007C7B9E" w:rsidRDefault="002E52F5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>Организация «</w:t>
      </w:r>
      <w:proofErr w:type="spellStart"/>
      <w:r w:rsidRPr="004354F7">
        <w:rPr>
          <w:rFonts w:ascii="Times New Roman" w:hAnsi="Times New Roman"/>
          <w:lang w:val="ru-RU"/>
        </w:rPr>
        <w:t>WorldSkills</w:t>
      </w:r>
      <w:proofErr w:type="spellEnd"/>
      <w:r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» в соответствии с Уставом </w:t>
      </w:r>
      <w:proofErr w:type="spellStart"/>
      <w:r w:rsidRPr="004354F7">
        <w:rPr>
          <w:rFonts w:ascii="Times New Roman" w:hAnsi="Times New Roman"/>
          <w:lang w:val="en-US"/>
        </w:rPr>
        <w:t>WorldSkillsRussia</w:t>
      </w:r>
      <w:proofErr w:type="spellEnd"/>
      <w:r w:rsidRPr="004354F7">
        <w:rPr>
          <w:rFonts w:ascii="Times New Roman" w:hAnsi="Times New Roman"/>
          <w:lang w:val="ru-RU"/>
        </w:rPr>
        <w:t xml:space="preserve">, Регламентом и Правилами конкурса, приняла следующие минимальные требования к профессиональной компетенции </w:t>
      </w:r>
      <w:r w:rsidR="002E52F5" w:rsidRPr="002E52F5">
        <w:rPr>
          <w:rFonts w:ascii="Times New Roman" w:hAnsi="Times New Roman"/>
          <w:b/>
          <w:color w:val="2C8DE6"/>
          <w:lang w:val="ru-RU"/>
        </w:rPr>
        <w:t>«</w:t>
      </w:r>
      <w:r w:rsidR="00517200" w:rsidRPr="00517200">
        <w:rPr>
          <w:rFonts w:ascii="Times New Roman" w:hAnsi="Times New Roman"/>
          <w:b/>
          <w:color w:val="2C8DE6"/>
          <w:lang w:val="ru-RU"/>
        </w:rPr>
        <w:t>Эксплуатация сельскохозяйственных машин</w:t>
      </w:r>
      <w:r w:rsidR="002E52F5" w:rsidRPr="002E52F5">
        <w:rPr>
          <w:rFonts w:ascii="Times New Roman" w:hAnsi="Times New Roman"/>
          <w:b/>
          <w:color w:val="2C8DE6"/>
          <w:lang w:val="ru-RU"/>
        </w:rPr>
        <w:t>»</w:t>
      </w:r>
      <w:r w:rsidR="007C7B9E" w:rsidRPr="007C7B9E">
        <w:rPr>
          <w:rFonts w:ascii="Times New Roman" w:hAnsi="Times New Roman"/>
          <w:b/>
          <w:color w:val="2C8DE6"/>
          <w:lang w:val="ru-RU"/>
        </w:rPr>
        <w:t xml:space="preserve"> </w:t>
      </w:r>
      <w:r w:rsidRPr="004354F7">
        <w:rPr>
          <w:rFonts w:ascii="Times New Roman" w:hAnsi="Times New Roman"/>
          <w:lang w:val="ru-RU"/>
        </w:rPr>
        <w:t>для конкурса «</w:t>
      </w:r>
      <w:proofErr w:type="spellStart"/>
      <w:r w:rsidRPr="004354F7">
        <w:rPr>
          <w:rFonts w:ascii="Times New Roman" w:hAnsi="Times New Roman"/>
          <w:lang w:val="ru-RU"/>
        </w:rPr>
        <w:t>WorldSkills</w:t>
      </w:r>
      <w:proofErr w:type="spellEnd"/>
      <w:r w:rsidRPr="004354F7">
        <w:rPr>
          <w:rFonts w:ascii="Times New Roman" w:hAnsi="Times New Roman"/>
          <w:lang w:val="ru-RU"/>
        </w:rPr>
        <w:t>».</w:t>
      </w: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>Техническое описание включает в себя следующие разделы:</w:t>
      </w:r>
    </w:p>
    <w:p w:rsidR="00AF40B9" w:rsidRDefault="00AC3DC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rPr>
          <w:rFonts w:ascii="Times New Roman" w:hAnsi="Times New Roman"/>
          <w:szCs w:val="20"/>
          <w:lang w:val="ru-RU" w:eastAsia="ru-RU"/>
        </w:rPr>
        <w:fldChar w:fldCharType="begin"/>
      </w:r>
      <w:r w:rsidR="00AF40B9">
        <w:rPr>
          <w:rFonts w:ascii="Times New Roman" w:hAnsi="Times New Roman"/>
          <w:szCs w:val="20"/>
          <w:lang w:val="ru-RU" w:eastAsia="ru-RU"/>
        </w:rPr>
        <w:instrText xml:space="preserve"> TOC \o "1-1" \h \z \u </w:instrText>
      </w:r>
      <w:r>
        <w:rPr>
          <w:rFonts w:ascii="Times New Roman" w:hAnsi="Times New Roman"/>
          <w:szCs w:val="20"/>
          <w:lang w:val="ru-RU" w:eastAsia="ru-RU"/>
        </w:rPr>
        <w:fldChar w:fldCharType="separate"/>
      </w:r>
      <w:hyperlink w:anchor="_Toc451507555" w:history="1">
        <w:r w:rsidR="00AF40B9" w:rsidRPr="00171612">
          <w:rPr>
            <w:rStyle w:val="a5"/>
            <w:noProof/>
          </w:rPr>
          <w:t>1. ВВЕДЕНИЕ</w:t>
        </w:r>
        <w:r w:rsidR="00AF40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F40B9">
          <w:rPr>
            <w:noProof/>
            <w:webHidden/>
          </w:rPr>
          <w:instrText xml:space="preserve"> PAGEREF _Toc451507555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40B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40B9" w:rsidRDefault="00E508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7556" w:history="1">
        <w:r w:rsidR="00AF40B9" w:rsidRPr="00171612">
          <w:rPr>
            <w:rStyle w:val="a5"/>
            <w:noProof/>
          </w:rPr>
          <w:t>2. КВАЛИФИКАЦИЯ И ОБЪЕМ РАБОТ</w:t>
        </w:r>
        <w:r w:rsidR="00AF40B9">
          <w:rPr>
            <w:noProof/>
            <w:webHidden/>
          </w:rPr>
          <w:tab/>
        </w:r>
        <w:r w:rsidR="00AC3DC9">
          <w:rPr>
            <w:noProof/>
            <w:webHidden/>
          </w:rPr>
          <w:fldChar w:fldCharType="begin"/>
        </w:r>
        <w:r w:rsidR="00AF40B9">
          <w:rPr>
            <w:noProof/>
            <w:webHidden/>
          </w:rPr>
          <w:instrText xml:space="preserve"> PAGEREF _Toc451507556 \h </w:instrText>
        </w:r>
        <w:r w:rsidR="00AC3DC9">
          <w:rPr>
            <w:noProof/>
            <w:webHidden/>
          </w:rPr>
        </w:r>
        <w:r w:rsidR="00AC3DC9">
          <w:rPr>
            <w:noProof/>
            <w:webHidden/>
          </w:rPr>
          <w:fldChar w:fldCharType="separate"/>
        </w:r>
        <w:r w:rsidR="00AF40B9">
          <w:rPr>
            <w:noProof/>
            <w:webHidden/>
          </w:rPr>
          <w:t>5</w:t>
        </w:r>
        <w:r w:rsidR="00AC3DC9">
          <w:rPr>
            <w:noProof/>
            <w:webHidden/>
          </w:rPr>
          <w:fldChar w:fldCharType="end"/>
        </w:r>
      </w:hyperlink>
    </w:p>
    <w:p w:rsidR="00AF40B9" w:rsidRDefault="00E508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7557" w:history="1">
        <w:r w:rsidR="00AF40B9" w:rsidRPr="00171612">
          <w:rPr>
            <w:rStyle w:val="a5"/>
            <w:noProof/>
          </w:rPr>
          <w:t>3. КОНКУРСНОЕ ЗАДАНИЕ</w:t>
        </w:r>
        <w:r w:rsidR="00AF40B9">
          <w:rPr>
            <w:noProof/>
            <w:webHidden/>
          </w:rPr>
          <w:tab/>
        </w:r>
        <w:r w:rsidR="00AC3DC9">
          <w:rPr>
            <w:noProof/>
            <w:webHidden/>
          </w:rPr>
          <w:fldChar w:fldCharType="begin"/>
        </w:r>
        <w:r w:rsidR="00AF40B9">
          <w:rPr>
            <w:noProof/>
            <w:webHidden/>
          </w:rPr>
          <w:instrText xml:space="preserve"> PAGEREF _Toc451507557 \h </w:instrText>
        </w:r>
        <w:r w:rsidR="00AC3DC9">
          <w:rPr>
            <w:noProof/>
            <w:webHidden/>
          </w:rPr>
        </w:r>
        <w:r w:rsidR="00AC3DC9">
          <w:rPr>
            <w:noProof/>
            <w:webHidden/>
          </w:rPr>
          <w:fldChar w:fldCharType="separate"/>
        </w:r>
        <w:r w:rsidR="00AF40B9">
          <w:rPr>
            <w:noProof/>
            <w:webHidden/>
          </w:rPr>
          <w:t>8</w:t>
        </w:r>
        <w:r w:rsidR="00AC3DC9">
          <w:rPr>
            <w:noProof/>
            <w:webHidden/>
          </w:rPr>
          <w:fldChar w:fldCharType="end"/>
        </w:r>
      </w:hyperlink>
    </w:p>
    <w:p w:rsidR="00AF40B9" w:rsidRDefault="00E508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7558" w:history="1">
        <w:r w:rsidR="00AF40B9" w:rsidRPr="00171612">
          <w:rPr>
            <w:rStyle w:val="a5"/>
            <w:noProof/>
          </w:rPr>
          <w:t>4. ОБЩЕНИЕ И ОПОВЕЩЕНИЕ</w:t>
        </w:r>
        <w:r w:rsidR="00AF40B9">
          <w:rPr>
            <w:noProof/>
            <w:webHidden/>
          </w:rPr>
          <w:tab/>
        </w:r>
        <w:r w:rsidR="00AC3DC9">
          <w:rPr>
            <w:noProof/>
            <w:webHidden/>
          </w:rPr>
          <w:fldChar w:fldCharType="begin"/>
        </w:r>
        <w:r w:rsidR="00AF40B9">
          <w:rPr>
            <w:noProof/>
            <w:webHidden/>
          </w:rPr>
          <w:instrText xml:space="preserve"> PAGEREF _Toc451507558 \h </w:instrText>
        </w:r>
        <w:r w:rsidR="00AC3DC9">
          <w:rPr>
            <w:noProof/>
            <w:webHidden/>
          </w:rPr>
        </w:r>
        <w:r w:rsidR="00AC3DC9">
          <w:rPr>
            <w:noProof/>
            <w:webHidden/>
          </w:rPr>
          <w:fldChar w:fldCharType="separate"/>
        </w:r>
        <w:r w:rsidR="00AF40B9">
          <w:rPr>
            <w:noProof/>
            <w:webHidden/>
          </w:rPr>
          <w:t>13</w:t>
        </w:r>
        <w:r w:rsidR="00AC3DC9">
          <w:rPr>
            <w:noProof/>
            <w:webHidden/>
          </w:rPr>
          <w:fldChar w:fldCharType="end"/>
        </w:r>
      </w:hyperlink>
    </w:p>
    <w:p w:rsidR="00AF40B9" w:rsidRDefault="00E508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7559" w:history="1">
        <w:r w:rsidR="00AF40B9" w:rsidRPr="00171612">
          <w:rPr>
            <w:rStyle w:val="a5"/>
            <w:noProof/>
          </w:rPr>
          <w:t>5. ОЦЕНКА</w:t>
        </w:r>
        <w:r w:rsidR="00AF40B9">
          <w:rPr>
            <w:noProof/>
            <w:webHidden/>
          </w:rPr>
          <w:tab/>
        </w:r>
        <w:r w:rsidR="00AC3DC9">
          <w:rPr>
            <w:noProof/>
            <w:webHidden/>
          </w:rPr>
          <w:fldChar w:fldCharType="begin"/>
        </w:r>
        <w:r w:rsidR="00AF40B9">
          <w:rPr>
            <w:noProof/>
            <w:webHidden/>
          </w:rPr>
          <w:instrText xml:space="preserve"> PAGEREF _Toc451507559 \h </w:instrText>
        </w:r>
        <w:r w:rsidR="00AC3DC9">
          <w:rPr>
            <w:noProof/>
            <w:webHidden/>
          </w:rPr>
        </w:r>
        <w:r w:rsidR="00AC3DC9">
          <w:rPr>
            <w:noProof/>
            <w:webHidden/>
          </w:rPr>
          <w:fldChar w:fldCharType="separate"/>
        </w:r>
        <w:r w:rsidR="00AF40B9">
          <w:rPr>
            <w:noProof/>
            <w:webHidden/>
          </w:rPr>
          <w:t>14</w:t>
        </w:r>
        <w:r w:rsidR="00AC3DC9">
          <w:rPr>
            <w:noProof/>
            <w:webHidden/>
          </w:rPr>
          <w:fldChar w:fldCharType="end"/>
        </w:r>
      </w:hyperlink>
    </w:p>
    <w:p w:rsidR="00AF40B9" w:rsidRDefault="00E508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7560" w:history="1">
        <w:r w:rsidR="00AF40B9" w:rsidRPr="00171612">
          <w:rPr>
            <w:rStyle w:val="a5"/>
            <w:noProof/>
          </w:rPr>
          <w:t>6. ОТРАСЛЕВЫЕ ТРЕБОВАНИЯ ТЕХНИКИ БЕЗОПАСНОСТИ.</w:t>
        </w:r>
        <w:r w:rsidR="00AF40B9">
          <w:rPr>
            <w:noProof/>
            <w:webHidden/>
          </w:rPr>
          <w:tab/>
        </w:r>
        <w:r w:rsidR="00AC3DC9">
          <w:rPr>
            <w:noProof/>
            <w:webHidden/>
          </w:rPr>
          <w:fldChar w:fldCharType="begin"/>
        </w:r>
        <w:r w:rsidR="00AF40B9">
          <w:rPr>
            <w:noProof/>
            <w:webHidden/>
          </w:rPr>
          <w:instrText xml:space="preserve"> PAGEREF _Toc451507560 \h </w:instrText>
        </w:r>
        <w:r w:rsidR="00AC3DC9">
          <w:rPr>
            <w:noProof/>
            <w:webHidden/>
          </w:rPr>
        </w:r>
        <w:r w:rsidR="00AC3DC9">
          <w:rPr>
            <w:noProof/>
            <w:webHidden/>
          </w:rPr>
          <w:fldChar w:fldCharType="separate"/>
        </w:r>
        <w:r w:rsidR="00AF40B9">
          <w:rPr>
            <w:noProof/>
            <w:webHidden/>
          </w:rPr>
          <w:t>16</w:t>
        </w:r>
        <w:r w:rsidR="00AC3DC9">
          <w:rPr>
            <w:noProof/>
            <w:webHidden/>
          </w:rPr>
          <w:fldChar w:fldCharType="end"/>
        </w:r>
      </w:hyperlink>
    </w:p>
    <w:p w:rsidR="00AF40B9" w:rsidRDefault="00E508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7561" w:history="1">
        <w:r w:rsidR="00AF40B9" w:rsidRPr="00171612">
          <w:rPr>
            <w:rStyle w:val="a5"/>
            <w:noProof/>
          </w:rPr>
          <w:t>7. МАТЕРИАЛЫ И ОБОРУДОВАНИЕ</w:t>
        </w:r>
        <w:r w:rsidR="00AF40B9">
          <w:rPr>
            <w:noProof/>
            <w:webHidden/>
          </w:rPr>
          <w:tab/>
        </w:r>
        <w:r w:rsidR="00AC3DC9">
          <w:rPr>
            <w:noProof/>
            <w:webHidden/>
          </w:rPr>
          <w:fldChar w:fldCharType="begin"/>
        </w:r>
        <w:r w:rsidR="00AF40B9">
          <w:rPr>
            <w:noProof/>
            <w:webHidden/>
          </w:rPr>
          <w:instrText xml:space="preserve"> PAGEREF _Toc451507561 \h </w:instrText>
        </w:r>
        <w:r w:rsidR="00AC3DC9">
          <w:rPr>
            <w:noProof/>
            <w:webHidden/>
          </w:rPr>
        </w:r>
        <w:r w:rsidR="00AC3DC9">
          <w:rPr>
            <w:noProof/>
            <w:webHidden/>
          </w:rPr>
          <w:fldChar w:fldCharType="separate"/>
        </w:r>
        <w:r w:rsidR="00AF40B9">
          <w:rPr>
            <w:noProof/>
            <w:webHidden/>
          </w:rPr>
          <w:t>18</w:t>
        </w:r>
        <w:r w:rsidR="00AC3DC9">
          <w:rPr>
            <w:noProof/>
            <w:webHidden/>
          </w:rPr>
          <w:fldChar w:fldCharType="end"/>
        </w:r>
      </w:hyperlink>
    </w:p>
    <w:p w:rsidR="00AF40B9" w:rsidRDefault="00E508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507562" w:history="1">
        <w:r w:rsidR="00AF40B9" w:rsidRPr="00171612">
          <w:rPr>
            <w:rStyle w:val="a5"/>
            <w:noProof/>
          </w:rPr>
          <w:t>8. ПОСЕТИТЕЛИ И ПРЕССА</w:t>
        </w:r>
        <w:r w:rsidR="00AF40B9">
          <w:rPr>
            <w:noProof/>
            <w:webHidden/>
          </w:rPr>
          <w:tab/>
        </w:r>
        <w:r w:rsidR="00AC3DC9">
          <w:rPr>
            <w:noProof/>
            <w:webHidden/>
          </w:rPr>
          <w:fldChar w:fldCharType="begin"/>
        </w:r>
        <w:r w:rsidR="00AF40B9">
          <w:rPr>
            <w:noProof/>
            <w:webHidden/>
          </w:rPr>
          <w:instrText xml:space="preserve"> PAGEREF _Toc451507562 \h </w:instrText>
        </w:r>
        <w:r w:rsidR="00AC3DC9">
          <w:rPr>
            <w:noProof/>
            <w:webHidden/>
          </w:rPr>
        </w:r>
        <w:r w:rsidR="00AC3DC9">
          <w:rPr>
            <w:noProof/>
            <w:webHidden/>
          </w:rPr>
          <w:fldChar w:fldCharType="separate"/>
        </w:r>
        <w:r w:rsidR="00AF40B9">
          <w:rPr>
            <w:noProof/>
            <w:webHidden/>
          </w:rPr>
          <w:t>21</w:t>
        </w:r>
        <w:r w:rsidR="00AC3DC9">
          <w:rPr>
            <w:noProof/>
            <w:webHidden/>
          </w:rPr>
          <w:fldChar w:fldCharType="end"/>
        </w:r>
      </w:hyperlink>
    </w:p>
    <w:p w:rsidR="00EA067A" w:rsidRDefault="00AC3DC9" w:rsidP="00776E3C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szCs w:val="20"/>
          <w:lang w:val="ru-RU" w:eastAsia="ru-RU"/>
        </w:rPr>
      </w:pPr>
      <w:r>
        <w:rPr>
          <w:rFonts w:ascii="Times New Roman" w:hAnsi="Times New Roman"/>
          <w:sz w:val="24"/>
          <w:szCs w:val="20"/>
          <w:lang w:val="ru-RU" w:eastAsia="ru-RU"/>
        </w:rPr>
        <w:fldChar w:fldCharType="end"/>
      </w:r>
    </w:p>
    <w:p w:rsidR="0011786B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11786B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B2532D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B2532D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Технический директор </w:t>
      </w:r>
      <w:proofErr w:type="spellStart"/>
      <w:r>
        <w:rPr>
          <w:rFonts w:ascii="Times New Roman" w:hAnsi="Times New Roman"/>
          <w:sz w:val="24"/>
          <w:lang w:val="en-US"/>
        </w:rPr>
        <w:t>WorldSkillsRussia</w:t>
      </w:r>
      <w:proofErr w:type="spellEnd"/>
    </w:p>
    <w:p w:rsidR="00776E3C" w:rsidRDefault="00776E3C" w:rsidP="00776E3C">
      <w:pPr>
        <w:pStyle w:val="bullet"/>
        <w:numPr>
          <w:ilvl w:val="0"/>
          <w:numId w:val="0"/>
        </w:numPr>
        <w:rPr>
          <w:rFonts w:ascii="Times New Roman" w:hAnsi="Times New Roman"/>
          <w:sz w:val="24"/>
          <w:lang w:val="ru-RU"/>
        </w:rPr>
      </w:pPr>
    </w:p>
    <w:p w:rsidR="00776E3C" w:rsidRDefault="00776E3C" w:rsidP="00776E3C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776E3C" w:rsidRPr="00776E3C" w:rsidRDefault="00776E3C" w:rsidP="00776E3C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Главный эксперт </w:t>
      </w:r>
      <w:proofErr w:type="spellStart"/>
      <w:r>
        <w:rPr>
          <w:rFonts w:ascii="Times New Roman" w:hAnsi="Times New Roman"/>
          <w:sz w:val="24"/>
          <w:lang w:val="en-US"/>
        </w:rPr>
        <w:t>WorldSkillsRussia</w:t>
      </w:r>
      <w:proofErr w:type="spellEnd"/>
      <w:r>
        <w:rPr>
          <w:rFonts w:ascii="Times New Roman" w:hAnsi="Times New Roman"/>
          <w:sz w:val="24"/>
          <w:lang w:val="ru-RU"/>
        </w:rPr>
        <w:t xml:space="preserve"> по компетенции «Эксплуатация сельскохозяйственных машин» Лёвин Валерий Николаевич</w:t>
      </w:r>
    </w:p>
    <w:p w:rsidR="002E52F5" w:rsidRPr="00A45B09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2E52F5" w:rsidRPr="00A45B09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2E52F5" w:rsidRPr="00A45B09" w:rsidRDefault="00E50843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3" w:tgtFrame="_blank" w:tooltip="Все права защищены" w:history="1">
        <w:proofErr w:type="spellStart"/>
        <w:r w:rsidR="002E52F5" w:rsidRPr="00A45B09">
          <w:rPr>
            <w:color w:val="808080"/>
            <w:sz w:val="20"/>
            <w:u w:val="single"/>
          </w:rPr>
          <w:t>Copyright</w:t>
        </w:r>
        <w:proofErr w:type="spellEnd"/>
      </w:hyperlink>
      <w:r w:rsidR="002E52F5" w:rsidRPr="00A45B09">
        <w:rPr>
          <w:color w:val="808080"/>
          <w:sz w:val="20"/>
        </w:rPr>
        <w:t> </w:t>
      </w:r>
      <w:hyperlink r:id="rId14" w:tgtFrame="_blank" w:tooltip="Copyright" w:history="1">
        <w:r w:rsidR="002E52F5" w:rsidRPr="00A45B09">
          <w:rPr>
            <w:color w:val="808080"/>
            <w:sz w:val="20"/>
            <w:u w:val="single"/>
          </w:rPr>
          <w:t>©</w:t>
        </w:r>
      </w:hyperlink>
      <w:r w:rsidR="002E52F5" w:rsidRPr="00A45B09">
        <w:rPr>
          <w:color w:val="808080"/>
          <w:sz w:val="20"/>
        </w:rPr>
        <w:t xml:space="preserve"> 2016 СОЮЗ «ВОРЛДСКИЛЛС РОССИЯ» </w:t>
      </w:r>
    </w:p>
    <w:p w:rsidR="002E52F5" w:rsidRPr="00A45B09" w:rsidRDefault="00E50843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5" w:tgtFrame="_blank" w:tooltip="Регистрация авторских прав" w:history="1">
        <w:r w:rsidR="002E52F5" w:rsidRPr="00A45B09">
          <w:rPr>
            <w:color w:val="808080"/>
            <w:sz w:val="20"/>
            <w:u w:val="single"/>
          </w:rPr>
          <w:t>Все права защищены</w:t>
        </w:r>
      </w:hyperlink>
    </w:p>
    <w:p w:rsidR="002E52F5" w:rsidRPr="00A45B09" w:rsidRDefault="002E52F5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r w:rsidRPr="00A45B09">
        <w:rPr>
          <w:color w:val="808080"/>
          <w:sz w:val="20"/>
        </w:rPr>
        <w:t> </w:t>
      </w:r>
    </w:p>
    <w:p w:rsidR="002E52F5" w:rsidRDefault="002E52F5" w:rsidP="002E52F5">
      <w:pPr>
        <w:spacing w:before="100" w:beforeAutospacing="1" w:line="240" w:lineRule="auto"/>
        <w:rPr>
          <w:color w:val="808080"/>
          <w:sz w:val="20"/>
        </w:rPr>
      </w:pPr>
      <w:r w:rsidRPr="00A45B09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517200" w:rsidRPr="00863B18" w:rsidRDefault="003203F7" w:rsidP="00517200">
      <w:pPr>
        <w:pStyle w:val="-1"/>
      </w:pPr>
      <w:bookmarkStart w:id="0" w:name="_Toc450204622"/>
      <w:r>
        <w:br w:type="page"/>
      </w:r>
      <w:bookmarkStart w:id="1" w:name="_Toc451507555"/>
      <w:bookmarkEnd w:id="0"/>
      <w:r w:rsidR="00517200" w:rsidRPr="00863B18">
        <w:lastRenderedPageBreak/>
        <w:t>1. ВВЕДЕНИЕ</w:t>
      </w:r>
      <w:bookmarkEnd w:id="1"/>
    </w:p>
    <w:p w:rsidR="00517200" w:rsidRPr="00863B18" w:rsidRDefault="00517200" w:rsidP="00517200">
      <w:pPr>
        <w:jc w:val="both"/>
        <w:rPr>
          <w:b/>
          <w:sz w:val="24"/>
          <w:szCs w:val="24"/>
        </w:rPr>
      </w:pPr>
    </w:p>
    <w:p w:rsidR="00517200" w:rsidRPr="00863B18" w:rsidRDefault="00517200" w:rsidP="00517200">
      <w:pPr>
        <w:pStyle w:val="-2"/>
      </w:pPr>
      <w:r w:rsidRPr="00863B18">
        <w:t>1.1. Название и описание профессиональной компетенции</w:t>
      </w:r>
    </w:p>
    <w:p w:rsidR="00517200" w:rsidRPr="00863B18" w:rsidRDefault="00517200" w:rsidP="00517200">
      <w:pPr>
        <w:jc w:val="both"/>
        <w:rPr>
          <w:b/>
          <w:sz w:val="24"/>
          <w:szCs w:val="24"/>
        </w:rPr>
      </w:pPr>
    </w:p>
    <w:p w:rsidR="00517200" w:rsidRPr="00863B18" w:rsidRDefault="00517200" w:rsidP="00517200">
      <w:pPr>
        <w:pStyle w:val="af8"/>
      </w:pPr>
      <w:r w:rsidRPr="00863B18">
        <w:t xml:space="preserve">1.1.1 Название профессиональной компетенции: </w:t>
      </w:r>
      <w:r>
        <w:t>Эксплуатация сельскохозяйственных машин</w:t>
      </w:r>
      <w:r w:rsidRPr="00863B18">
        <w:t>.</w:t>
      </w:r>
    </w:p>
    <w:p w:rsidR="00517200" w:rsidRPr="00863B18" w:rsidRDefault="00517200" w:rsidP="00517200">
      <w:pPr>
        <w:pStyle w:val="af8"/>
      </w:pPr>
    </w:p>
    <w:p w:rsidR="00517200" w:rsidRPr="00863B18" w:rsidRDefault="00517200" w:rsidP="00517200">
      <w:pPr>
        <w:pStyle w:val="af8"/>
      </w:pPr>
      <w:r w:rsidRPr="00863B18">
        <w:t>1.1.2. Описание профессиональной компетенции</w:t>
      </w:r>
    </w:p>
    <w:p w:rsidR="00517200" w:rsidRPr="00863B18" w:rsidRDefault="00517200" w:rsidP="00517200">
      <w:pPr>
        <w:pStyle w:val="af8"/>
      </w:pPr>
      <w:r>
        <w:t>К</w:t>
      </w:r>
      <w:r w:rsidRPr="00863B18">
        <w:t>омпетенци</w:t>
      </w:r>
      <w:r>
        <w:t>я «</w:t>
      </w:r>
      <w:r w:rsidR="00215FC1">
        <w:t>Эксплуатация сельскохозяйственных машин</w:t>
      </w:r>
      <w:r>
        <w:t>»</w:t>
      </w:r>
      <w:r w:rsidR="009B38C9">
        <w:t xml:space="preserve"> </w:t>
      </w:r>
      <w:r>
        <w:t>включает деятельность профессионального</w:t>
      </w:r>
      <w:r w:rsidRPr="00863B18">
        <w:t xml:space="preserve"> механизатор</w:t>
      </w:r>
      <w:r>
        <w:t xml:space="preserve">а, которая </w:t>
      </w:r>
      <w:r w:rsidRPr="00863B18">
        <w:t>обеспечивает выполнение механизированных работ по возделыванию и уборке сельскохозяйственных культур; эксплуатацию,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назначения, выполняя всю работу в соответствии с действующими сводами правил. Работа механизатора также включает в себя: управление тракторами и самоходными сельскохозяйственными машинами всех видов на предприятиях сельского хозяйства; проведение ремонта, наладки и регулировки отдельных узлов и деталей тракторов, самоходных и других сельскохозяйственных машин, прицепных и навесных устройств с заменой отдельных частей и деталей. Механизатор должен уметь выявлять причины несложных неисправностей тракторов, самоходных и других сельскохозяйственных машин, прицепных и навесных устройств и устранять их.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1.2. Область применения</w:t>
      </w:r>
    </w:p>
    <w:p w:rsidR="00517200" w:rsidRPr="00863B18" w:rsidRDefault="00517200" w:rsidP="00517200">
      <w:pPr>
        <w:jc w:val="both"/>
        <w:rPr>
          <w:b/>
          <w:sz w:val="24"/>
          <w:szCs w:val="24"/>
        </w:rPr>
      </w:pPr>
    </w:p>
    <w:p w:rsidR="00517200" w:rsidRDefault="00517200" w:rsidP="00517200">
      <w:pPr>
        <w:pStyle w:val="af8"/>
      </w:pPr>
      <w:r w:rsidRPr="00863B18">
        <w:t>1.2.1. Каждый Эксперт и Участник обязан ознакомиться с данным Техническим описанием.</w:t>
      </w:r>
    </w:p>
    <w:p w:rsidR="00001841" w:rsidRDefault="00001841" w:rsidP="00517200">
      <w:pPr>
        <w:pStyle w:val="af8"/>
      </w:pPr>
    </w:p>
    <w:p w:rsidR="00001841" w:rsidRDefault="00001841" w:rsidP="00517200">
      <w:pPr>
        <w:pStyle w:val="af8"/>
      </w:pPr>
    </w:p>
    <w:p w:rsidR="00001841" w:rsidRPr="00863B18" w:rsidRDefault="00001841" w:rsidP="00517200">
      <w:pPr>
        <w:pStyle w:val="af8"/>
      </w:pP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lastRenderedPageBreak/>
        <w:t>1.3. Сопроводительная документация</w:t>
      </w:r>
    </w:p>
    <w:p w:rsidR="00517200" w:rsidRPr="00863B18" w:rsidRDefault="00517200" w:rsidP="00517200">
      <w:pPr>
        <w:jc w:val="both"/>
        <w:rPr>
          <w:b/>
          <w:sz w:val="24"/>
          <w:szCs w:val="24"/>
        </w:rPr>
      </w:pPr>
    </w:p>
    <w:p w:rsidR="00517200" w:rsidRPr="00863B18" w:rsidRDefault="00517200" w:rsidP="00517200">
      <w:pPr>
        <w:pStyle w:val="af8"/>
      </w:pPr>
      <w:r w:rsidRPr="00863B18">
        <w:t>1.3.1. 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00" w:rsidRPr="00863B18" w:rsidRDefault="00517200" w:rsidP="00517200">
      <w:pPr>
        <w:pStyle w:val="a0"/>
      </w:pPr>
      <w:r w:rsidRPr="00863B18">
        <w:t>«</w:t>
      </w:r>
      <w:proofErr w:type="spellStart"/>
      <w:r w:rsidRPr="00863B18">
        <w:t>WorldSkills</w:t>
      </w:r>
      <w:proofErr w:type="spellEnd"/>
      <w:r w:rsidRPr="00863B18">
        <w:t xml:space="preserve"> </w:t>
      </w:r>
      <w:r w:rsidRPr="00863B18">
        <w:rPr>
          <w:lang w:val="en-US"/>
        </w:rPr>
        <w:t>Russia</w:t>
      </w:r>
      <w:r w:rsidRPr="00863B18">
        <w:t>», Регламент проведения чемпионата;</w:t>
      </w:r>
    </w:p>
    <w:p w:rsidR="00517200" w:rsidRPr="00863B18" w:rsidRDefault="00517200" w:rsidP="00517200">
      <w:pPr>
        <w:pStyle w:val="a0"/>
      </w:pPr>
      <w:r w:rsidRPr="00863B18">
        <w:t>«</w:t>
      </w:r>
      <w:proofErr w:type="spellStart"/>
      <w:r w:rsidRPr="00863B18">
        <w:t>WorldSkills</w:t>
      </w:r>
      <w:proofErr w:type="spellEnd"/>
      <w:r w:rsidRPr="00863B18">
        <w:t xml:space="preserve"> </w:t>
      </w:r>
      <w:r w:rsidRPr="00863B18">
        <w:rPr>
          <w:lang w:val="en-US"/>
        </w:rPr>
        <w:t>Russia</w:t>
      </w:r>
      <w:r w:rsidRPr="00863B18">
        <w:t xml:space="preserve">», онлайн-ресурсы, </w:t>
      </w:r>
      <w:proofErr w:type="gramStart"/>
      <w:r w:rsidRPr="00863B18">
        <w:t>указанные</w:t>
      </w:r>
      <w:proofErr w:type="gramEnd"/>
      <w:r w:rsidRPr="00863B18">
        <w:t xml:space="preserve"> в данном документе.</w:t>
      </w:r>
    </w:p>
    <w:p w:rsidR="00517200" w:rsidRPr="00863B18" w:rsidRDefault="00517200" w:rsidP="00517200">
      <w:pPr>
        <w:jc w:val="both"/>
        <w:rPr>
          <w:b/>
          <w:sz w:val="24"/>
          <w:szCs w:val="24"/>
        </w:rPr>
      </w:pPr>
    </w:p>
    <w:p w:rsidR="00517200" w:rsidRPr="00517200" w:rsidRDefault="00517200" w:rsidP="00517200">
      <w:pPr>
        <w:pStyle w:val="-1"/>
      </w:pPr>
      <w:r>
        <w:br w:type="page"/>
      </w:r>
      <w:bookmarkStart w:id="2" w:name="_Toc451507556"/>
      <w:r w:rsidRPr="00517200">
        <w:lastRenderedPageBreak/>
        <w:t>2. КВАЛИФИКАЦИЯ И ОБЪЕМ РАБОТ</w:t>
      </w:r>
      <w:bookmarkEnd w:id="2"/>
    </w:p>
    <w:p w:rsidR="00517200" w:rsidRPr="00863B18" w:rsidRDefault="00517200" w:rsidP="00AF40B9">
      <w:pPr>
        <w:pStyle w:val="af8"/>
      </w:pPr>
      <w:r w:rsidRPr="00863B18">
        <w:t>Чемпионат проводится для демонстрации и оценки квалификации в данном виде мастерства. Конкурсное задание состоит только из практической работы.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2.1. Требования к квалификации</w:t>
      </w:r>
    </w:p>
    <w:p w:rsidR="00517200" w:rsidRPr="00863B18" w:rsidRDefault="00517200" w:rsidP="00517200">
      <w:pPr>
        <w:jc w:val="both"/>
        <w:rPr>
          <w:sz w:val="24"/>
          <w:szCs w:val="24"/>
          <w:u w:val="single"/>
        </w:rPr>
      </w:pPr>
    </w:p>
    <w:p w:rsidR="00517200" w:rsidRPr="00863B18" w:rsidRDefault="00517200" w:rsidP="00517200">
      <w:pPr>
        <w:pStyle w:val="afa"/>
      </w:pPr>
      <w:r w:rsidRPr="00863B18">
        <w:t>Умение:</w:t>
      </w:r>
    </w:p>
    <w:p w:rsidR="00517200" w:rsidRPr="00863B18" w:rsidRDefault="00517200" w:rsidP="00517200">
      <w:pPr>
        <w:pStyle w:val="a0"/>
      </w:pPr>
      <w:r w:rsidRPr="00863B18">
        <w:t xml:space="preserve">комплектовать </w:t>
      </w:r>
      <w:r w:rsidR="009B38C9">
        <w:t xml:space="preserve">машинно-тракторные агрегаты для </w:t>
      </w:r>
      <w:r w:rsidRPr="00863B18">
        <w:t>проведения агротехнических работ в сельском хозяйстве;</w:t>
      </w:r>
    </w:p>
    <w:p w:rsidR="00517200" w:rsidRPr="00863B18" w:rsidRDefault="00517200" w:rsidP="00517200">
      <w:pPr>
        <w:pStyle w:val="a0"/>
      </w:pPr>
      <w:r w:rsidRPr="00863B18"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517200" w:rsidRPr="00863B18" w:rsidRDefault="00517200" w:rsidP="00517200">
      <w:pPr>
        <w:pStyle w:val="a0"/>
      </w:pPr>
      <w:r w:rsidRPr="00863B18">
        <w:t>выполнять технологические операции по регулировке машин и механизмов;</w:t>
      </w:r>
    </w:p>
    <w:p w:rsidR="00517200" w:rsidRPr="00863B18" w:rsidRDefault="00517200" w:rsidP="00517200">
      <w:pPr>
        <w:pStyle w:val="a0"/>
      </w:pPr>
      <w:r w:rsidRPr="00863B18">
        <w:t>выполн</w:t>
      </w:r>
      <w:r w:rsidR="009B38C9">
        <w:t xml:space="preserve">ять работы средней сложности по </w:t>
      </w:r>
      <w:r w:rsidRPr="00863B18">
        <w:t xml:space="preserve">периодическому техническому обслуживанию тракторов и </w:t>
      </w:r>
      <w:proofErr w:type="spellStart"/>
      <w:r w:rsidRPr="00863B18">
        <w:t>агрегатируемых</w:t>
      </w:r>
      <w:proofErr w:type="spellEnd"/>
      <w:r w:rsidRPr="00863B18">
        <w:t xml:space="preserve"> с ними сельскохозяйственных машин с применением современных средств технического обслуживания;</w:t>
      </w:r>
    </w:p>
    <w:p w:rsidR="00517200" w:rsidRPr="00863B18" w:rsidRDefault="00517200" w:rsidP="00517200">
      <w:pPr>
        <w:pStyle w:val="a0"/>
      </w:pPr>
      <w:r w:rsidRPr="00863B18"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517200" w:rsidRPr="00863B18" w:rsidRDefault="00517200" w:rsidP="00517200">
      <w:pPr>
        <w:pStyle w:val="a0"/>
      </w:pPr>
      <w:r w:rsidRPr="00863B18">
        <w:t>выявлять и устранять причины несложных неисправностей</w:t>
      </w:r>
      <w:r w:rsidR="009B38C9">
        <w:t xml:space="preserve"> сельскохозяйственной техники в </w:t>
      </w:r>
      <w:r w:rsidRPr="00863B18">
        <w:t>производственных условиях;</w:t>
      </w:r>
    </w:p>
    <w:p w:rsidR="00517200" w:rsidRPr="00863B18" w:rsidRDefault="00517200" w:rsidP="00517200">
      <w:pPr>
        <w:pStyle w:val="a0"/>
      </w:pPr>
      <w:r w:rsidRPr="00863B18"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517200" w:rsidRPr="00863B18" w:rsidRDefault="00517200" w:rsidP="00517200">
      <w:pPr>
        <w:pStyle w:val="a0"/>
      </w:pPr>
      <w:r w:rsidRPr="00863B18">
        <w:t>проводит</w:t>
      </w:r>
      <w:r w:rsidR="009B38C9">
        <w:t xml:space="preserve">ь сборочно-разборочные работы в </w:t>
      </w:r>
      <w:r w:rsidRPr="00863B18">
        <w:t>соответствии с характером соединений деталей и сборочных единиц;</w:t>
      </w:r>
    </w:p>
    <w:p w:rsidR="00517200" w:rsidRPr="00863B18" w:rsidRDefault="00517200" w:rsidP="00517200">
      <w:pPr>
        <w:pStyle w:val="a0"/>
      </w:pPr>
      <w:r w:rsidRPr="00863B18">
        <w:t>пользоваться контрольно-измерительными приборами и инструментом;</w:t>
      </w:r>
    </w:p>
    <w:p w:rsidR="00517200" w:rsidRPr="00863B18" w:rsidRDefault="00517200" w:rsidP="00517200">
      <w:pPr>
        <w:pStyle w:val="a0"/>
      </w:pPr>
      <w:r w:rsidRPr="00863B18">
        <w:t>читать рабочие и сборочные чертежи и схемы;</w:t>
      </w:r>
    </w:p>
    <w:p w:rsidR="00517200" w:rsidRPr="00863B18" w:rsidRDefault="00517200" w:rsidP="00517200">
      <w:pPr>
        <w:pStyle w:val="a0"/>
      </w:pPr>
      <w:r w:rsidRPr="00863B18">
        <w:t>читать принципиальные, электрические и монтажные схемы;</w:t>
      </w:r>
    </w:p>
    <w:p w:rsidR="00517200" w:rsidRPr="00863B18" w:rsidRDefault="00517200" w:rsidP="00517200">
      <w:pPr>
        <w:pStyle w:val="a0"/>
      </w:pPr>
      <w:r w:rsidRPr="00863B18">
        <w:t>пользоваться электроизмерительными приборами и приспособлениями</w:t>
      </w:r>
      <w:r>
        <w:t xml:space="preserve"> до 220 вольт включительно</w:t>
      </w:r>
      <w:r w:rsidRPr="00863B18">
        <w:t>;</w:t>
      </w:r>
    </w:p>
    <w:p w:rsidR="00517200" w:rsidRDefault="00517200" w:rsidP="00517200">
      <w:pPr>
        <w:pStyle w:val="a0"/>
      </w:pPr>
      <w:r w:rsidRPr="00863B18">
        <w:lastRenderedPageBreak/>
        <w:t>проводить сращивание, спайку и изоляцию проводов и контролировать качество выполняемых работ;</w:t>
      </w:r>
    </w:p>
    <w:p w:rsidR="00517200" w:rsidRDefault="00517200" w:rsidP="00517200">
      <w:pPr>
        <w:pStyle w:val="a0"/>
      </w:pPr>
      <w:r>
        <w:t>осуществлять сварочные работы;</w:t>
      </w:r>
    </w:p>
    <w:p w:rsidR="00517200" w:rsidRDefault="00517200" w:rsidP="00517200">
      <w:pPr>
        <w:pStyle w:val="a0"/>
      </w:pPr>
      <w:r>
        <w:t>монтировать простейшие водопроводные системы;</w:t>
      </w:r>
    </w:p>
    <w:p w:rsidR="00517200" w:rsidRPr="00863B18" w:rsidRDefault="00517200" w:rsidP="00517200">
      <w:pPr>
        <w:pStyle w:val="a0"/>
      </w:pPr>
      <w:r w:rsidRPr="00863B18">
        <w:t>осуществлять самоконтроль по выполнению техобслуживания и ремонта машин;</w:t>
      </w:r>
    </w:p>
    <w:p w:rsidR="00517200" w:rsidRPr="00863B18" w:rsidRDefault="00517200" w:rsidP="00517200">
      <w:pPr>
        <w:pStyle w:val="a0"/>
      </w:pPr>
      <w:r w:rsidRPr="00863B18">
        <w:t>пользоваться нормативно-технической и технологической документацией;</w:t>
      </w:r>
    </w:p>
    <w:p w:rsidR="00517200" w:rsidRPr="00863B18" w:rsidRDefault="00517200" w:rsidP="00517200">
      <w:pPr>
        <w:pStyle w:val="a0"/>
      </w:pPr>
      <w:r w:rsidRPr="00863B18">
        <w:t>выполнять работы с соблюдением требований безопасности;</w:t>
      </w:r>
    </w:p>
    <w:p w:rsidR="00517200" w:rsidRPr="00863B18" w:rsidRDefault="00517200" w:rsidP="00517200">
      <w:pPr>
        <w:pStyle w:val="a0"/>
      </w:pPr>
      <w:r w:rsidRPr="00863B18">
        <w:t>соблюдать экологич</w:t>
      </w:r>
      <w:r>
        <w:t>ескую безопасность производства.</w:t>
      </w:r>
    </w:p>
    <w:p w:rsidR="00517200" w:rsidRPr="00140166" w:rsidRDefault="00517200" w:rsidP="00AF40B9">
      <w:pPr>
        <w:pStyle w:val="af8"/>
      </w:pPr>
    </w:p>
    <w:p w:rsidR="00517200" w:rsidRPr="00863B18" w:rsidRDefault="00517200" w:rsidP="00517200">
      <w:pPr>
        <w:pStyle w:val="afa"/>
      </w:pPr>
      <w:r w:rsidRPr="00863B18">
        <w:t>Знание и понимание:</w:t>
      </w:r>
    </w:p>
    <w:p w:rsidR="00517200" w:rsidRPr="00863B18" w:rsidRDefault="00517200" w:rsidP="00517200">
      <w:pPr>
        <w:pStyle w:val="a0"/>
      </w:pPr>
      <w:r w:rsidRPr="00863B18">
        <w:t xml:space="preserve">устройство, принцип действия и </w:t>
      </w:r>
      <w:r w:rsidRPr="00863B18">
        <w:rPr>
          <w:spacing w:val="-8"/>
        </w:rPr>
        <w:t>технические</w:t>
      </w:r>
      <w:r w:rsidRPr="00863B18">
        <w:t xml:space="preserve"> характеристики основных марок тракторов и</w:t>
      </w:r>
      <w:r w:rsidRPr="00863B18">
        <w:rPr>
          <w:spacing w:val="-8"/>
        </w:rPr>
        <w:t xml:space="preserve"> сельскохозяйственных машин</w:t>
      </w:r>
      <w:r w:rsidRPr="00863B18">
        <w:t>;</w:t>
      </w:r>
    </w:p>
    <w:p w:rsidR="00517200" w:rsidRPr="00863B18" w:rsidRDefault="00517200" w:rsidP="00517200">
      <w:pPr>
        <w:pStyle w:val="a0"/>
        <w:rPr>
          <w:sz w:val="24"/>
        </w:rPr>
      </w:pPr>
      <w:r w:rsidRPr="00863B18">
        <w:rPr>
          <w:sz w:val="24"/>
        </w:rPr>
        <w:t>мощность обслуживаемого двигателя и предельную нагрузку прицепных приспособлений;</w:t>
      </w:r>
    </w:p>
    <w:p w:rsidR="00517200" w:rsidRPr="00863B18" w:rsidRDefault="00517200" w:rsidP="00517200">
      <w:pPr>
        <w:pStyle w:val="a0"/>
        <w:rPr>
          <w:sz w:val="24"/>
        </w:rPr>
      </w:pPr>
      <w:r w:rsidRPr="00863B18">
        <w:rPr>
          <w:sz w:val="24"/>
        </w:rPr>
        <w:t>правила комплектования машинно-тракторных агрегатов в растениеводстве и животноводстве;</w:t>
      </w:r>
    </w:p>
    <w:p w:rsidR="00517200" w:rsidRPr="00863B18" w:rsidRDefault="00517200" w:rsidP="00517200">
      <w:pPr>
        <w:pStyle w:val="a0"/>
        <w:rPr>
          <w:spacing w:val="-8"/>
          <w:sz w:val="24"/>
        </w:rPr>
      </w:pPr>
      <w:r w:rsidRPr="00863B18">
        <w:rPr>
          <w:spacing w:val="-8"/>
          <w:sz w:val="24"/>
        </w:rPr>
        <w:t xml:space="preserve">средства и виды технического обслуживания </w:t>
      </w:r>
      <w:r w:rsidRPr="00863B18">
        <w:rPr>
          <w:sz w:val="24"/>
        </w:rPr>
        <w:t>тракторов,</w:t>
      </w:r>
      <w:r w:rsidRPr="00863B18">
        <w:rPr>
          <w:spacing w:val="-8"/>
          <w:sz w:val="24"/>
        </w:rPr>
        <w:t xml:space="preserve"> сельскохозяйственных машин и оборудования;</w:t>
      </w:r>
    </w:p>
    <w:p w:rsidR="00517200" w:rsidRPr="00863B18" w:rsidRDefault="00517200" w:rsidP="00517200">
      <w:pPr>
        <w:pStyle w:val="a0"/>
        <w:rPr>
          <w:sz w:val="24"/>
        </w:rPr>
      </w:pPr>
      <w:r w:rsidRPr="00863B18">
        <w:rPr>
          <w:sz w:val="24"/>
        </w:rPr>
        <w:t xml:space="preserve">способы выявления и устранения дефектов в работе тракторов, </w:t>
      </w:r>
      <w:r w:rsidRPr="00863B18">
        <w:rPr>
          <w:spacing w:val="-8"/>
          <w:sz w:val="24"/>
        </w:rPr>
        <w:t>сельскохозяйственных машин и оборудования</w:t>
      </w:r>
      <w:r w:rsidRPr="00863B18">
        <w:rPr>
          <w:sz w:val="24"/>
        </w:rPr>
        <w:t>;</w:t>
      </w:r>
    </w:p>
    <w:p w:rsidR="00517200" w:rsidRPr="00863B18" w:rsidRDefault="00517200" w:rsidP="00517200">
      <w:pPr>
        <w:pStyle w:val="a0"/>
        <w:rPr>
          <w:sz w:val="24"/>
        </w:rPr>
      </w:pPr>
      <w:r w:rsidRPr="00863B18">
        <w:rPr>
          <w:spacing w:val="-8"/>
          <w:sz w:val="24"/>
        </w:rPr>
        <w:t>характер соединения деталей и сборочных единиц;</w:t>
      </w:r>
    </w:p>
    <w:p w:rsidR="00517200" w:rsidRPr="00863B18" w:rsidRDefault="00517200" w:rsidP="00517200">
      <w:pPr>
        <w:pStyle w:val="a0"/>
        <w:rPr>
          <w:spacing w:val="-8"/>
        </w:rPr>
      </w:pPr>
      <w:r w:rsidRPr="00863B18">
        <w:rPr>
          <w:spacing w:val="-8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517200" w:rsidRPr="00863B18" w:rsidRDefault="00517200" w:rsidP="00517200">
      <w:pPr>
        <w:pStyle w:val="a0"/>
        <w:rPr>
          <w:spacing w:val="-8"/>
          <w:sz w:val="24"/>
        </w:rPr>
      </w:pPr>
      <w:r w:rsidRPr="00863B18">
        <w:rPr>
          <w:sz w:val="24"/>
        </w:rPr>
        <w:t xml:space="preserve">правила применения </w:t>
      </w:r>
      <w:r w:rsidRPr="00863B18">
        <w:rPr>
          <w:spacing w:val="-8"/>
          <w:sz w:val="24"/>
        </w:rPr>
        <w:t>современных контрольно-измерительных приборов, инструментов и средств технического оснащения;</w:t>
      </w:r>
    </w:p>
    <w:p w:rsidR="00517200" w:rsidRPr="00863B18" w:rsidRDefault="00517200" w:rsidP="00517200">
      <w:pPr>
        <w:pStyle w:val="a0"/>
        <w:rPr>
          <w:spacing w:val="-8"/>
          <w:sz w:val="24"/>
        </w:rPr>
      </w:pPr>
      <w:r w:rsidRPr="00863B18">
        <w:rPr>
          <w:spacing w:val="-8"/>
          <w:sz w:val="24"/>
        </w:rPr>
        <w:t>технологии технического обслуживания и ремонта сельскохозяйственных машин и оборудования;</w:t>
      </w:r>
    </w:p>
    <w:p w:rsidR="00517200" w:rsidRPr="00863B18" w:rsidRDefault="00517200" w:rsidP="00517200">
      <w:pPr>
        <w:pStyle w:val="a0"/>
        <w:rPr>
          <w:sz w:val="24"/>
        </w:rPr>
      </w:pPr>
      <w:r w:rsidRPr="00863B18">
        <w:rPr>
          <w:sz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517200" w:rsidRPr="00863B18" w:rsidRDefault="00517200" w:rsidP="00517200">
      <w:pPr>
        <w:pStyle w:val="a0"/>
        <w:rPr>
          <w:spacing w:val="-8"/>
          <w:sz w:val="24"/>
        </w:rPr>
      </w:pPr>
      <w:r w:rsidRPr="00863B18">
        <w:rPr>
          <w:sz w:val="24"/>
        </w:rPr>
        <w:t>основные электротехнические материалы, правила сращивания, спайки и изоляции проводов</w:t>
      </w:r>
    </w:p>
    <w:p w:rsidR="00517200" w:rsidRPr="00863B18" w:rsidRDefault="00517200" w:rsidP="00517200">
      <w:pPr>
        <w:pStyle w:val="a0"/>
        <w:rPr>
          <w:spacing w:val="-8"/>
          <w:sz w:val="24"/>
        </w:rPr>
      </w:pPr>
      <w:r w:rsidRPr="00863B18">
        <w:rPr>
          <w:spacing w:val="-8"/>
          <w:sz w:val="24"/>
        </w:rPr>
        <w:lastRenderedPageBreak/>
        <w:t>свойства, правила хранения и использования топлива, смазочных материалов и технических жидкостей;</w:t>
      </w:r>
    </w:p>
    <w:p w:rsidR="00517200" w:rsidRPr="00863B18" w:rsidRDefault="00517200" w:rsidP="00517200">
      <w:pPr>
        <w:pStyle w:val="a0"/>
        <w:rPr>
          <w:sz w:val="24"/>
        </w:rPr>
      </w:pPr>
      <w:r w:rsidRPr="00863B18">
        <w:rPr>
          <w:spacing w:val="-8"/>
          <w:sz w:val="24"/>
        </w:rPr>
        <w:t>правила и нормы охраны труда, техники безопасности производственной санитарии и пожарной безопасности.</w:t>
      </w:r>
    </w:p>
    <w:p w:rsidR="00517200" w:rsidRPr="00863B18" w:rsidRDefault="00517200" w:rsidP="00AF40B9">
      <w:pPr>
        <w:pStyle w:val="af8"/>
      </w:pPr>
      <w:r w:rsidRPr="00863B18">
        <w:t>Все указанные выше операции следует выполнять с использованием профессиональных навыков и безопасных методов работы.</w:t>
      </w:r>
    </w:p>
    <w:p w:rsidR="00517200" w:rsidRDefault="00517200" w:rsidP="00AF40B9">
      <w:pPr>
        <w:pStyle w:val="af8"/>
      </w:pP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2.2. Теоретические знания</w:t>
      </w:r>
    </w:p>
    <w:p w:rsidR="00517200" w:rsidRPr="00863B18" w:rsidRDefault="00517200" w:rsidP="00517200">
      <w:pPr>
        <w:jc w:val="both"/>
        <w:rPr>
          <w:b/>
          <w:sz w:val="24"/>
          <w:szCs w:val="24"/>
        </w:rPr>
      </w:pPr>
    </w:p>
    <w:p w:rsidR="00517200" w:rsidRPr="00863B18" w:rsidRDefault="00517200" w:rsidP="00AF40B9">
      <w:pPr>
        <w:pStyle w:val="af8"/>
      </w:pPr>
      <w:r w:rsidRPr="00863B18">
        <w:t>2.2.1 Теоретические знания необходимы, но они не подвергаются явной проверке.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AF40B9">
      <w:pPr>
        <w:pStyle w:val="af8"/>
      </w:pPr>
      <w:r w:rsidRPr="00863B18">
        <w:t>2.2.2. Знание правил и постановлений не проверяется.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2.3. Практическая работа</w:t>
      </w:r>
    </w:p>
    <w:p w:rsidR="00517200" w:rsidRPr="00863B18" w:rsidRDefault="00517200" w:rsidP="00AF40B9">
      <w:pPr>
        <w:pStyle w:val="af8"/>
      </w:pPr>
      <w:r w:rsidRPr="00863B18">
        <w:t>Участник должен продемонстрировать различные умения в области профессии «Тракторист-механизатор»</w:t>
      </w:r>
    </w:p>
    <w:p w:rsidR="00517200" w:rsidRPr="00863B18" w:rsidRDefault="00517200" w:rsidP="00AF40B9">
      <w:pPr>
        <w:pStyle w:val="af8"/>
      </w:pPr>
      <w:r w:rsidRPr="00863B18">
        <w:t>Участник должен выполнить модули конкурсного задания.</w:t>
      </w:r>
    </w:p>
    <w:p w:rsidR="00517200" w:rsidRPr="00863B18" w:rsidRDefault="00517200" w:rsidP="00AF40B9">
      <w:pPr>
        <w:pStyle w:val="af8"/>
      </w:pPr>
    </w:p>
    <w:p w:rsidR="00517200" w:rsidRPr="00517200" w:rsidRDefault="00517200" w:rsidP="00517200">
      <w:pPr>
        <w:pStyle w:val="-1"/>
      </w:pPr>
      <w:r>
        <w:br w:type="page"/>
      </w:r>
      <w:bookmarkStart w:id="3" w:name="_Toc451507557"/>
      <w:r w:rsidRPr="00517200">
        <w:lastRenderedPageBreak/>
        <w:t>3. КОНКУРСНОЕ ЗАДАНИЕ</w:t>
      </w:r>
      <w:bookmarkEnd w:id="3"/>
    </w:p>
    <w:p w:rsidR="00517200" w:rsidRPr="00863B18" w:rsidRDefault="00517200" w:rsidP="00517200">
      <w:pPr>
        <w:jc w:val="both"/>
        <w:rPr>
          <w:b/>
          <w:sz w:val="24"/>
          <w:szCs w:val="24"/>
        </w:rPr>
      </w:pPr>
    </w:p>
    <w:p w:rsidR="00517200" w:rsidRPr="00863B18" w:rsidRDefault="00517200" w:rsidP="00517200">
      <w:pPr>
        <w:pStyle w:val="-2"/>
      </w:pPr>
      <w:r w:rsidRPr="00863B18">
        <w:t>3.1. Формат и структура Конкурсного задания</w:t>
      </w:r>
    </w:p>
    <w:p w:rsidR="00517200" w:rsidRPr="00863B18" w:rsidRDefault="00517200" w:rsidP="00AF40B9">
      <w:pPr>
        <w:pStyle w:val="af8"/>
      </w:pPr>
      <w:r w:rsidRPr="00863B18">
        <w:t>Конкурсное задание представляет собой серию самостоятельных модулей.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3.2. Требования к проекту Конкурсного задания</w:t>
      </w:r>
    </w:p>
    <w:p w:rsidR="00517200" w:rsidRPr="00517200" w:rsidRDefault="00517200" w:rsidP="00517200">
      <w:pPr>
        <w:pStyle w:val="af8"/>
      </w:pPr>
      <w:r w:rsidRPr="00517200">
        <w:t>Общие требования:</w:t>
      </w:r>
    </w:p>
    <w:p w:rsidR="00517200" w:rsidRPr="00517200" w:rsidRDefault="00517200" w:rsidP="00517200">
      <w:pPr>
        <w:pStyle w:val="a0"/>
      </w:pPr>
      <w:r w:rsidRPr="00517200"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517200" w:rsidRPr="00863B18" w:rsidRDefault="00517200" w:rsidP="00AF40B9">
      <w:pPr>
        <w:pStyle w:val="a0"/>
      </w:pPr>
      <w:r w:rsidRPr="00517200">
        <w:t>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Список используется как руководство при комплектации инструментальных ящиков.</w:t>
      </w:r>
    </w:p>
    <w:p w:rsidR="00517200" w:rsidRPr="00863B18" w:rsidRDefault="00517200" w:rsidP="00AF40B9">
      <w:pPr>
        <w:pStyle w:val="af8"/>
      </w:pPr>
      <w:r w:rsidRPr="00863B18">
        <w:t>Конкурсное задание будет состоять из следующих модулей:</w:t>
      </w:r>
    </w:p>
    <w:p w:rsidR="00001841" w:rsidRDefault="00517200" w:rsidP="00517200">
      <w:pPr>
        <w:pStyle w:val="afa"/>
        <w:rPr>
          <w:rFonts w:eastAsia="Malgun Gothic"/>
          <w:sz w:val="28"/>
          <w:szCs w:val="28"/>
        </w:rPr>
      </w:pPr>
      <w:r w:rsidRPr="00517200">
        <w:t xml:space="preserve">Модуль 1: </w:t>
      </w:r>
      <w:r w:rsidR="00001841" w:rsidRPr="00722906">
        <w:rPr>
          <w:rFonts w:eastAsia="Malgun Gothic"/>
          <w:sz w:val="24"/>
          <w:szCs w:val="24"/>
        </w:rPr>
        <w:t>Техническое обслуживание газораспределительн</w:t>
      </w:r>
      <w:r w:rsidR="00001841">
        <w:rPr>
          <w:rFonts w:eastAsia="Malgun Gothic"/>
          <w:sz w:val="24"/>
          <w:szCs w:val="24"/>
        </w:rPr>
        <w:t xml:space="preserve">ого механизма двигателя </w:t>
      </w:r>
      <w:proofErr w:type="spellStart"/>
      <w:r w:rsidR="00001841" w:rsidRPr="009A4875">
        <w:rPr>
          <w:rStyle w:val="aff"/>
          <w:b/>
          <w:sz w:val="28"/>
          <w:szCs w:val="28"/>
          <w:shd w:val="clear" w:color="auto" w:fill="FFFFFF"/>
        </w:rPr>
        <w:t>Fendt</w:t>
      </w:r>
      <w:proofErr w:type="spellEnd"/>
      <w:r w:rsidR="00001841" w:rsidRPr="009A4875">
        <w:rPr>
          <w:rStyle w:val="aff"/>
          <w:b/>
          <w:sz w:val="28"/>
          <w:szCs w:val="28"/>
          <w:shd w:val="clear" w:color="auto" w:fill="FFFFFF"/>
        </w:rPr>
        <w:t xml:space="preserve"> 936</w:t>
      </w:r>
      <w:r w:rsidR="00001841">
        <w:rPr>
          <w:rStyle w:val="aff"/>
          <w:b/>
          <w:sz w:val="28"/>
          <w:szCs w:val="28"/>
          <w:shd w:val="clear" w:color="auto" w:fill="FFFFFF"/>
        </w:rPr>
        <w:t>:</w:t>
      </w:r>
    </w:p>
    <w:p w:rsidR="00091645" w:rsidRDefault="00091645" w:rsidP="00091645">
      <w:pPr>
        <w:pStyle w:val="a0"/>
      </w:pPr>
      <w:r>
        <w:t>Максимум 3</w:t>
      </w:r>
      <w:r w:rsidRPr="00863B18">
        <w:t xml:space="preserve"> часа, включая пуск и наладку оборудования;</w:t>
      </w:r>
    </w:p>
    <w:p w:rsidR="00AA69D3" w:rsidRPr="00863B18" w:rsidRDefault="00AA69D3" w:rsidP="00AA69D3">
      <w:pPr>
        <w:pStyle w:val="a0"/>
      </w:pPr>
      <w:r w:rsidRPr="00863B18">
        <w:t>Организатор чемпионата должен предоставлять материалы, достаточные только для выполнения конкурсного задания;</w:t>
      </w:r>
    </w:p>
    <w:p w:rsidR="00091645" w:rsidRPr="00A47E3E" w:rsidRDefault="00091645" w:rsidP="00091645">
      <w:pPr>
        <w:pStyle w:val="a0"/>
      </w:pPr>
      <w:r>
        <w:t>Модуль включает</w:t>
      </w:r>
      <w:r w:rsidRPr="00A47E3E">
        <w:t xml:space="preserve"> в себя</w:t>
      </w:r>
      <w:r>
        <w:t xml:space="preserve"> </w:t>
      </w:r>
      <w:r w:rsidR="000C3D8E">
        <w:t>правильную и рациональную организацию рабочего места,</w:t>
      </w:r>
      <w:r>
        <w:t xml:space="preserve"> технологическую</w:t>
      </w:r>
      <w:r w:rsidRPr="00A47E3E">
        <w:t xml:space="preserve"> последовательнос</w:t>
      </w:r>
      <w:r>
        <w:t xml:space="preserve">ть выполнения работы, </w:t>
      </w:r>
      <w:r>
        <w:rPr>
          <w:bCs/>
        </w:rPr>
        <w:t>правильную проверку и регулировку</w:t>
      </w:r>
      <w:r w:rsidRPr="00A47E3E">
        <w:rPr>
          <w:bCs/>
        </w:rPr>
        <w:t xml:space="preserve"> тепловых зазоров в клапанном механизме,</w:t>
      </w:r>
      <w:r>
        <w:t xml:space="preserve"> проверку</w:t>
      </w:r>
      <w:r w:rsidRPr="00A47E3E">
        <w:t xml:space="preserve"> правильности регулировки, соблюдение правил экологической безопасности;</w:t>
      </w:r>
    </w:p>
    <w:p w:rsidR="00091645" w:rsidRPr="00863B18" w:rsidRDefault="00E22C2E" w:rsidP="00091645">
      <w:pPr>
        <w:pStyle w:val="a0"/>
      </w:pPr>
      <w:r>
        <w:t xml:space="preserve">Модуль 1 начинается в день </w:t>
      </w:r>
      <w:r w:rsidR="00091645" w:rsidRPr="00863B18">
        <w:t>1;</w:t>
      </w:r>
    </w:p>
    <w:p w:rsidR="00091645" w:rsidRPr="00863B18" w:rsidRDefault="00E22C2E" w:rsidP="00091645">
      <w:pPr>
        <w:pStyle w:val="a0"/>
      </w:pPr>
      <w:r>
        <w:t>Модуль 1</w:t>
      </w:r>
      <w:r w:rsidR="00091645">
        <w:t xml:space="preserve"> </w:t>
      </w:r>
      <w:r w:rsidR="00091645" w:rsidRPr="00863B18">
        <w:t>должен быть завершен и оценен</w:t>
      </w:r>
      <w:r w:rsidR="00091645">
        <w:t xml:space="preserve"> до конца 3 дня</w:t>
      </w:r>
      <w:r w:rsidR="00091645" w:rsidRPr="00863B18">
        <w:t>;</w:t>
      </w:r>
    </w:p>
    <w:p w:rsidR="00517200" w:rsidRPr="0016777E" w:rsidRDefault="00E22C2E" w:rsidP="00517200">
      <w:pPr>
        <w:pStyle w:val="a0"/>
        <w:rPr>
          <w:sz w:val="24"/>
          <w:szCs w:val="24"/>
          <w:u w:val="single"/>
        </w:rPr>
      </w:pPr>
      <w:r>
        <w:t>Модуль 1</w:t>
      </w:r>
      <w:r w:rsidR="00091645" w:rsidRPr="00863B18">
        <w:t xml:space="preserve"> должен быть установ</w:t>
      </w:r>
      <w:r>
        <w:t xml:space="preserve">лен на </w:t>
      </w:r>
      <w:r w:rsidR="00001841">
        <w:t>1 площадке</w:t>
      </w:r>
      <w:r w:rsidR="00001841" w:rsidRPr="006D1805">
        <w:t xml:space="preserve"> </w:t>
      </w:r>
      <w:r w:rsidR="00091645">
        <w:t>для участников.</w:t>
      </w:r>
    </w:p>
    <w:p w:rsidR="00517200" w:rsidRDefault="00517200" w:rsidP="00517200">
      <w:pPr>
        <w:pStyle w:val="afa"/>
      </w:pPr>
      <w:r w:rsidRPr="00517200">
        <w:t xml:space="preserve">Модуль 2: </w:t>
      </w:r>
      <w:r w:rsidR="00001841" w:rsidRPr="00B857E0">
        <w:rPr>
          <w:sz w:val="24"/>
          <w:szCs w:val="24"/>
        </w:rPr>
        <w:t xml:space="preserve">Техническое обслуживание </w:t>
      </w:r>
      <w:r w:rsidR="00001841">
        <w:rPr>
          <w:sz w:val="24"/>
          <w:szCs w:val="24"/>
        </w:rPr>
        <w:t xml:space="preserve">топливной системы двигателя Д-260 </w:t>
      </w:r>
      <w:r w:rsidR="00001841" w:rsidRPr="005D10B9">
        <w:rPr>
          <w:sz w:val="24"/>
          <w:szCs w:val="24"/>
        </w:rPr>
        <w:t xml:space="preserve">(трактор </w:t>
      </w:r>
      <w:r w:rsidR="00001841">
        <w:rPr>
          <w:rStyle w:val="aff"/>
          <w:b/>
          <w:sz w:val="28"/>
          <w:szCs w:val="28"/>
          <w:shd w:val="clear" w:color="auto" w:fill="FFFFFF"/>
        </w:rPr>
        <w:t>МТЗ-1523</w:t>
      </w:r>
      <w:r w:rsidR="00001841" w:rsidRPr="005D10B9">
        <w:rPr>
          <w:sz w:val="24"/>
          <w:szCs w:val="24"/>
        </w:rPr>
        <w:t>)</w:t>
      </w:r>
      <w:r w:rsidR="00001841">
        <w:rPr>
          <w:sz w:val="24"/>
          <w:szCs w:val="24"/>
        </w:rPr>
        <w:t>:</w:t>
      </w:r>
    </w:p>
    <w:p w:rsidR="0016777E" w:rsidRDefault="0016777E" w:rsidP="0016777E">
      <w:pPr>
        <w:pStyle w:val="a0"/>
      </w:pPr>
      <w:r w:rsidRPr="0016777E">
        <w:t>Максимум 3 часа, включая пуск и наладку оборудования;</w:t>
      </w:r>
    </w:p>
    <w:p w:rsidR="00AA69D3" w:rsidRPr="0016777E" w:rsidRDefault="00AA69D3" w:rsidP="0016777E">
      <w:pPr>
        <w:pStyle w:val="a0"/>
      </w:pPr>
      <w:r w:rsidRPr="00863B18">
        <w:lastRenderedPageBreak/>
        <w:t>Организатор чемпионата должен предоставлять материалы, достаточные только для выполнения конкурсного задания;</w:t>
      </w:r>
    </w:p>
    <w:p w:rsidR="0016777E" w:rsidRPr="0016777E" w:rsidRDefault="0016777E" w:rsidP="0016777E">
      <w:pPr>
        <w:pStyle w:val="af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7E">
        <w:rPr>
          <w:rFonts w:ascii="Times New Roman" w:hAnsi="Times New Roman"/>
        </w:rPr>
        <w:t xml:space="preserve">Модуль включает в себя правильную и рациональную организацию рабочего места, технологическую последовательность выполнения работы, </w:t>
      </w:r>
      <w:r>
        <w:rPr>
          <w:rFonts w:ascii="Times New Roman" w:hAnsi="Times New Roman"/>
          <w:sz w:val="24"/>
          <w:szCs w:val="24"/>
        </w:rPr>
        <w:t xml:space="preserve">обслуживание </w:t>
      </w:r>
      <w:r w:rsidR="00AA69D3">
        <w:rPr>
          <w:rFonts w:ascii="Times New Roman" w:hAnsi="Times New Roman"/>
          <w:sz w:val="24"/>
          <w:szCs w:val="24"/>
        </w:rPr>
        <w:t xml:space="preserve">фильтров грубой и тонкой очистки топлива, </w:t>
      </w:r>
      <w:r w:rsidRPr="0016777E">
        <w:rPr>
          <w:rFonts w:ascii="Times New Roman" w:hAnsi="Times New Roman"/>
          <w:bCs/>
          <w:sz w:val="24"/>
          <w:szCs w:val="24"/>
        </w:rPr>
        <w:t xml:space="preserve">установку ТНВД на трактор, </w:t>
      </w:r>
      <w:r w:rsidRPr="0016777E">
        <w:rPr>
          <w:rFonts w:ascii="Times New Roman" w:hAnsi="Times New Roman"/>
          <w:sz w:val="24"/>
          <w:szCs w:val="24"/>
        </w:rPr>
        <w:t>проверку и регулировку установочного угла опережения</w:t>
      </w:r>
      <w:r w:rsidR="00AA69D3">
        <w:rPr>
          <w:rFonts w:ascii="Times New Roman" w:hAnsi="Times New Roman"/>
          <w:sz w:val="24"/>
          <w:szCs w:val="24"/>
        </w:rPr>
        <w:t xml:space="preserve"> </w:t>
      </w:r>
      <w:r w:rsidRPr="0016777E">
        <w:rPr>
          <w:rFonts w:ascii="Times New Roman" w:hAnsi="Times New Roman"/>
          <w:sz w:val="24"/>
          <w:szCs w:val="24"/>
        </w:rPr>
        <w:t>впрыска топлива, проверку форсунок на давление начала впрыска и качество распыла  топлива.</w:t>
      </w:r>
    </w:p>
    <w:p w:rsidR="0016777E" w:rsidRPr="0016777E" w:rsidRDefault="0016777E" w:rsidP="0016777E">
      <w:pPr>
        <w:pStyle w:val="a0"/>
      </w:pPr>
      <w:r w:rsidRPr="0016777E">
        <w:t xml:space="preserve">Модуль </w:t>
      </w:r>
      <w:r w:rsidR="00AA69D3">
        <w:t>2</w:t>
      </w:r>
      <w:r w:rsidRPr="0016777E">
        <w:t xml:space="preserve"> начинается в день 1;</w:t>
      </w:r>
    </w:p>
    <w:p w:rsidR="0016777E" w:rsidRPr="0016777E" w:rsidRDefault="0016777E" w:rsidP="0016777E">
      <w:pPr>
        <w:pStyle w:val="a0"/>
      </w:pPr>
      <w:r w:rsidRPr="0016777E">
        <w:t xml:space="preserve">Модуль </w:t>
      </w:r>
      <w:r w:rsidR="00AA69D3">
        <w:t>2</w:t>
      </w:r>
      <w:r w:rsidRPr="0016777E">
        <w:t xml:space="preserve"> должен быть завершен и оценен до конца 3 дня;</w:t>
      </w:r>
    </w:p>
    <w:p w:rsidR="00AA69D3" w:rsidRDefault="0016777E" w:rsidP="0016777E">
      <w:pPr>
        <w:pStyle w:val="af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9D3">
        <w:rPr>
          <w:rFonts w:ascii="Times New Roman" w:hAnsi="Times New Roman"/>
        </w:rPr>
        <w:t xml:space="preserve">Модуль </w:t>
      </w:r>
      <w:r w:rsidR="00AA69D3" w:rsidRPr="00AA69D3">
        <w:rPr>
          <w:rFonts w:ascii="Times New Roman" w:hAnsi="Times New Roman"/>
        </w:rPr>
        <w:t>2</w:t>
      </w:r>
      <w:r w:rsidRPr="00AA69D3">
        <w:rPr>
          <w:rFonts w:ascii="Times New Roman" w:hAnsi="Times New Roman"/>
        </w:rPr>
        <w:t xml:space="preserve"> должен быть установлен на </w:t>
      </w:r>
      <w:r w:rsidR="00001841">
        <w:t>1 площадке</w:t>
      </w:r>
      <w:r w:rsidR="00001841" w:rsidRPr="006D1805">
        <w:t xml:space="preserve"> </w:t>
      </w:r>
      <w:r w:rsidRPr="00AA69D3">
        <w:rPr>
          <w:rFonts w:ascii="Times New Roman" w:hAnsi="Times New Roman"/>
        </w:rPr>
        <w:t>для участников.</w:t>
      </w:r>
      <w:r w:rsidRPr="00AA69D3">
        <w:rPr>
          <w:rFonts w:ascii="Times New Roman" w:hAnsi="Times New Roman"/>
          <w:sz w:val="24"/>
          <w:szCs w:val="24"/>
        </w:rPr>
        <w:t xml:space="preserve"> </w:t>
      </w:r>
    </w:p>
    <w:p w:rsidR="0016777E" w:rsidRPr="00AA69D3" w:rsidRDefault="00AA69D3" w:rsidP="00517200">
      <w:pPr>
        <w:pStyle w:val="af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2</w:t>
      </w:r>
      <w:r w:rsidR="0016777E" w:rsidRPr="00AA69D3">
        <w:rPr>
          <w:rFonts w:ascii="Times New Roman" w:hAnsi="Times New Roman"/>
          <w:sz w:val="24"/>
          <w:szCs w:val="24"/>
        </w:rPr>
        <w:t xml:space="preserve"> должен быть завершен и оценен</w:t>
      </w:r>
      <w:r>
        <w:rPr>
          <w:rFonts w:ascii="Times New Roman" w:hAnsi="Times New Roman"/>
          <w:sz w:val="24"/>
          <w:szCs w:val="24"/>
        </w:rPr>
        <w:t xml:space="preserve"> до конца 3</w:t>
      </w:r>
      <w:r w:rsidR="0016777E" w:rsidRPr="00AA69D3">
        <w:rPr>
          <w:rFonts w:ascii="Times New Roman" w:hAnsi="Times New Roman"/>
          <w:sz w:val="24"/>
          <w:szCs w:val="24"/>
        </w:rPr>
        <w:t xml:space="preserve"> дня;</w:t>
      </w:r>
    </w:p>
    <w:p w:rsidR="00517200" w:rsidRPr="00517200" w:rsidRDefault="00517200" w:rsidP="00517200">
      <w:pPr>
        <w:pStyle w:val="afa"/>
      </w:pPr>
      <w:r w:rsidRPr="00517200">
        <w:t xml:space="preserve">Модуль-3: </w:t>
      </w:r>
      <w:r w:rsidR="00001841" w:rsidRPr="00BA392D">
        <w:rPr>
          <w:sz w:val="24"/>
          <w:szCs w:val="24"/>
        </w:rPr>
        <w:t>Устранение неисправностей,  комплектование и регулировки прес</w:t>
      </w:r>
      <w:r w:rsidR="00001841">
        <w:rPr>
          <w:sz w:val="24"/>
          <w:szCs w:val="24"/>
        </w:rPr>
        <w:t>с-подборщика тюкового ППТ-041:</w:t>
      </w:r>
    </w:p>
    <w:p w:rsidR="00517200" w:rsidRPr="00863B18" w:rsidRDefault="00517200" w:rsidP="00517200">
      <w:pPr>
        <w:pStyle w:val="a0"/>
      </w:pPr>
      <w:r>
        <w:t>Максимум 3</w:t>
      </w:r>
      <w:r w:rsidRPr="00863B18">
        <w:t xml:space="preserve"> часа, включая пуск и наладку оборудования;</w:t>
      </w:r>
    </w:p>
    <w:p w:rsidR="00517200" w:rsidRPr="00863B18" w:rsidRDefault="00517200" w:rsidP="00517200">
      <w:pPr>
        <w:pStyle w:val="a0"/>
      </w:pPr>
      <w:r w:rsidRPr="00863B18">
        <w:t>Организатор чемпионата должен предоставлять материалы, достаточные только для выполнения конкурсного задания;</w:t>
      </w:r>
    </w:p>
    <w:p w:rsidR="00517200" w:rsidRPr="00FF4FE4" w:rsidRDefault="00517200" w:rsidP="00517200">
      <w:pPr>
        <w:pStyle w:val="a0"/>
      </w:pPr>
      <w:r w:rsidRPr="00FF4FE4">
        <w:t>Модуль может включать в себя</w:t>
      </w:r>
      <w:r w:rsidRPr="00FF4FE4">
        <w:rPr>
          <w:bCs/>
        </w:rPr>
        <w:t xml:space="preserve"> </w:t>
      </w:r>
      <w:r w:rsidR="007841AA" w:rsidRPr="0016777E">
        <w:t>правильную и рациональную организацию рабочего места, технологическую последовательность выполнения работы,</w:t>
      </w:r>
      <w:r w:rsidR="007841AA">
        <w:t xml:space="preserve"> </w:t>
      </w:r>
      <w:r w:rsidR="00895994" w:rsidRPr="00FF4FE4">
        <w:rPr>
          <w:bCs/>
        </w:rPr>
        <w:t>у</w:t>
      </w:r>
      <w:r w:rsidR="00895994" w:rsidRPr="00FF4FE4">
        <w:t>странение неисправностей</w:t>
      </w:r>
      <w:r w:rsidR="00895994" w:rsidRPr="00FF4FE4">
        <w:rPr>
          <w:bCs/>
        </w:rPr>
        <w:t xml:space="preserve"> </w:t>
      </w:r>
      <w:r w:rsidR="00895994">
        <w:rPr>
          <w:bCs/>
        </w:rPr>
        <w:t xml:space="preserve">и </w:t>
      </w:r>
      <w:r w:rsidRPr="00FF4FE4">
        <w:rPr>
          <w:bCs/>
        </w:rPr>
        <w:t xml:space="preserve">регулировку </w:t>
      </w:r>
      <w:r w:rsidR="00895994">
        <w:rPr>
          <w:bCs/>
        </w:rPr>
        <w:t>пресс-</w:t>
      </w:r>
      <w:r w:rsidRPr="00FF4FE4">
        <w:rPr>
          <w:bCs/>
        </w:rPr>
        <w:t>подборщика</w:t>
      </w:r>
      <w:r w:rsidR="00895994">
        <w:rPr>
          <w:bCs/>
        </w:rPr>
        <w:t xml:space="preserve">; </w:t>
      </w:r>
      <w:proofErr w:type="spellStart"/>
      <w:r>
        <w:t>а</w:t>
      </w:r>
      <w:r w:rsidRPr="00FF4FE4">
        <w:rPr>
          <w:bCs/>
          <w:color w:val="000000"/>
        </w:rPr>
        <w:t>грегатирование</w:t>
      </w:r>
      <w:proofErr w:type="spellEnd"/>
      <w:r w:rsidRPr="00FF4FE4">
        <w:rPr>
          <w:bCs/>
          <w:color w:val="000000"/>
        </w:rPr>
        <w:t xml:space="preserve"> пресс-подборщика с трактором.</w:t>
      </w:r>
    </w:p>
    <w:p w:rsidR="00517200" w:rsidRPr="00863B18" w:rsidRDefault="00517200" w:rsidP="00517200">
      <w:pPr>
        <w:pStyle w:val="a0"/>
      </w:pPr>
      <w:r>
        <w:t>Модуль 3</w:t>
      </w:r>
      <w:r w:rsidRPr="00863B18">
        <w:t xml:space="preserve"> начинается в день-1;</w:t>
      </w:r>
    </w:p>
    <w:p w:rsidR="00517200" w:rsidRPr="00863B18" w:rsidRDefault="00517200" w:rsidP="00517200">
      <w:pPr>
        <w:pStyle w:val="a0"/>
      </w:pPr>
      <w:r>
        <w:t>Модуль 3</w:t>
      </w:r>
      <w:r w:rsidRPr="00863B18">
        <w:t xml:space="preserve"> должен быть завершен и оценен</w:t>
      </w:r>
      <w:r>
        <w:t xml:space="preserve"> до конца 3 дня</w:t>
      </w:r>
      <w:r w:rsidRPr="00863B18">
        <w:t>;</w:t>
      </w:r>
    </w:p>
    <w:p w:rsidR="00517200" w:rsidRPr="00AA69D3" w:rsidRDefault="00517200" w:rsidP="00517200">
      <w:pPr>
        <w:pStyle w:val="a0"/>
        <w:rPr>
          <w:b/>
          <w:sz w:val="24"/>
          <w:szCs w:val="24"/>
        </w:rPr>
      </w:pPr>
      <w:r w:rsidRPr="00863B18">
        <w:t xml:space="preserve">Модуль </w:t>
      </w:r>
      <w:r>
        <w:t>3</w:t>
      </w:r>
      <w:r w:rsidRPr="00863B18">
        <w:t xml:space="preserve"> должен быть установ</w:t>
      </w:r>
      <w:r w:rsidR="00AA69D3">
        <w:t xml:space="preserve">лен на </w:t>
      </w:r>
      <w:r w:rsidR="00001841">
        <w:t>1 площадке</w:t>
      </w:r>
      <w:r w:rsidR="00001841" w:rsidRPr="006D1805">
        <w:t xml:space="preserve"> </w:t>
      </w:r>
      <w:r>
        <w:t>для участников.</w:t>
      </w:r>
    </w:p>
    <w:p w:rsidR="00517200" w:rsidRPr="00517200" w:rsidRDefault="00517200" w:rsidP="00517200">
      <w:pPr>
        <w:pStyle w:val="afa"/>
      </w:pPr>
      <w:r w:rsidRPr="00517200">
        <w:t>Модуль-4: Устранение неисправностей и зер</w:t>
      </w:r>
      <w:r w:rsidR="00001841">
        <w:t>ноуборочного комбайна «Вектор</w:t>
      </w:r>
      <w:r w:rsidRPr="00517200">
        <w:t>»;</w:t>
      </w:r>
    </w:p>
    <w:p w:rsidR="00517200" w:rsidRPr="00863B18" w:rsidRDefault="00517200" w:rsidP="00517200">
      <w:pPr>
        <w:pStyle w:val="a0"/>
      </w:pPr>
      <w:r w:rsidRPr="00863B18">
        <w:t xml:space="preserve">Максимум </w:t>
      </w:r>
      <w:r>
        <w:t>3</w:t>
      </w:r>
      <w:r w:rsidRPr="00863B18">
        <w:t xml:space="preserve"> часа, включая пуск и наладку оборудования;</w:t>
      </w:r>
    </w:p>
    <w:p w:rsidR="00517200" w:rsidRPr="00863B18" w:rsidRDefault="00517200" w:rsidP="00517200">
      <w:pPr>
        <w:pStyle w:val="a0"/>
      </w:pPr>
      <w:r w:rsidRPr="00863B18">
        <w:t>Организатор чемпионата должен предоставлять материалы, достаточные только для выполнения конкурсного задания;</w:t>
      </w:r>
    </w:p>
    <w:p w:rsidR="00517200" w:rsidRPr="00D52CA9" w:rsidRDefault="00895994" w:rsidP="00517200">
      <w:pPr>
        <w:pStyle w:val="a0"/>
      </w:pPr>
      <w:r>
        <w:t>Модуль включает</w:t>
      </w:r>
      <w:r w:rsidR="00517200" w:rsidRPr="00D52CA9">
        <w:t xml:space="preserve"> в себя устранение неисправностей </w:t>
      </w:r>
      <w:r w:rsidR="00AA69D3">
        <w:t>жа</w:t>
      </w:r>
      <w:r>
        <w:t>тки, гидросистемы и</w:t>
      </w:r>
      <w:r w:rsidR="007841AA">
        <w:t xml:space="preserve"> электрооборудования</w:t>
      </w:r>
      <w:r>
        <w:t xml:space="preserve"> комбайна;</w:t>
      </w:r>
    </w:p>
    <w:p w:rsidR="00517200" w:rsidRPr="00863B18" w:rsidRDefault="00517200" w:rsidP="00517200">
      <w:pPr>
        <w:pStyle w:val="a0"/>
      </w:pPr>
      <w:r>
        <w:t>Модуль 4</w:t>
      </w:r>
      <w:r w:rsidR="00895994">
        <w:t xml:space="preserve"> начинается в день </w:t>
      </w:r>
      <w:r w:rsidRPr="00863B18">
        <w:t>1;</w:t>
      </w:r>
    </w:p>
    <w:p w:rsidR="00517200" w:rsidRPr="00863B18" w:rsidRDefault="00517200" w:rsidP="00517200">
      <w:pPr>
        <w:pStyle w:val="a0"/>
      </w:pPr>
      <w:r>
        <w:t>Модуль 4</w:t>
      </w:r>
      <w:r w:rsidRPr="00863B18">
        <w:t xml:space="preserve"> должен быть завершен и оценен</w:t>
      </w:r>
      <w:r>
        <w:t xml:space="preserve"> до конца 3 дня</w:t>
      </w:r>
      <w:r w:rsidRPr="00863B18">
        <w:t>;</w:t>
      </w:r>
    </w:p>
    <w:p w:rsidR="00517200" w:rsidRPr="007841AA" w:rsidRDefault="00517200" w:rsidP="00517200">
      <w:pPr>
        <w:pStyle w:val="a0"/>
        <w:rPr>
          <w:b/>
          <w:sz w:val="24"/>
          <w:szCs w:val="24"/>
          <w:u w:val="single"/>
        </w:rPr>
      </w:pPr>
      <w:r w:rsidRPr="006D1805">
        <w:t>Моду</w:t>
      </w:r>
      <w:r w:rsidR="00001841">
        <w:t>ль 4 должен быть установлен на 1 площадке</w:t>
      </w:r>
      <w:r w:rsidRPr="006D1805">
        <w:t xml:space="preserve"> для участников;</w:t>
      </w:r>
    </w:p>
    <w:p w:rsidR="00517200" w:rsidRPr="00517200" w:rsidRDefault="007841AA" w:rsidP="00517200">
      <w:pPr>
        <w:pStyle w:val="afa"/>
      </w:pPr>
      <w:r>
        <w:t>Модуль-5: Комплектование пахотного агрегата;</w:t>
      </w:r>
    </w:p>
    <w:p w:rsidR="00517200" w:rsidRPr="00863B18" w:rsidRDefault="007841AA" w:rsidP="00517200">
      <w:pPr>
        <w:pStyle w:val="a0"/>
      </w:pPr>
      <w:r>
        <w:t xml:space="preserve">Максимум 3 </w:t>
      </w:r>
      <w:r w:rsidR="00517200">
        <w:t>часа</w:t>
      </w:r>
      <w:r w:rsidR="00517200" w:rsidRPr="00863B18">
        <w:t>, включая пуск и наладку оборудования;</w:t>
      </w:r>
    </w:p>
    <w:p w:rsidR="00517200" w:rsidRPr="00863B18" w:rsidRDefault="00517200" w:rsidP="00517200">
      <w:pPr>
        <w:pStyle w:val="a0"/>
      </w:pPr>
      <w:r w:rsidRPr="00863B18">
        <w:lastRenderedPageBreak/>
        <w:t>Организатор чемпионата должен предоставлять материалы, достаточные только для выполнения конкурсного задания;</w:t>
      </w:r>
    </w:p>
    <w:p w:rsidR="00517200" w:rsidRPr="00761387" w:rsidRDefault="00517200" w:rsidP="00517200">
      <w:pPr>
        <w:pStyle w:val="a0"/>
      </w:pPr>
      <w:r>
        <w:t xml:space="preserve">Модуль </w:t>
      </w:r>
      <w:r w:rsidR="007841AA">
        <w:t>включает</w:t>
      </w:r>
      <w:r>
        <w:t xml:space="preserve"> в себя </w:t>
      </w:r>
      <w:r w:rsidR="007841AA" w:rsidRPr="0016777E">
        <w:t>правильную и рациональную организацию рабочего места, технологическую последовательность выполнения работы,</w:t>
      </w:r>
      <w:r w:rsidR="007841AA">
        <w:t xml:space="preserve"> комплектование оборотного плуга, </w:t>
      </w:r>
      <w:proofErr w:type="spellStart"/>
      <w:r w:rsidR="007841AA">
        <w:t>агрегатирование</w:t>
      </w:r>
      <w:proofErr w:type="spellEnd"/>
      <w:r w:rsidR="007841AA">
        <w:t xml:space="preserve"> с трактором, настройку на заданную глубину пахоты.</w:t>
      </w:r>
    </w:p>
    <w:p w:rsidR="00517200" w:rsidRPr="00863B18" w:rsidRDefault="00895994" w:rsidP="00517200">
      <w:pPr>
        <w:pStyle w:val="a0"/>
      </w:pPr>
      <w:r>
        <w:t>Модуль 5 начинается в день</w:t>
      </w:r>
      <w:r w:rsidR="00517200">
        <w:t xml:space="preserve"> 1</w:t>
      </w:r>
      <w:r w:rsidR="00517200" w:rsidRPr="00863B18">
        <w:t>;</w:t>
      </w:r>
    </w:p>
    <w:p w:rsidR="00517200" w:rsidRPr="00863B18" w:rsidRDefault="00517200" w:rsidP="00517200">
      <w:pPr>
        <w:pStyle w:val="a0"/>
      </w:pPr>
      <w:r>
        <w:t>Модуль 5</w:t>
      </w:r>
      <w:r w:rsidRPr="00863B18">
        <w:t xml:space="preserve"> должен быть завершен и оценен</w:t>
      </w:r>
      <w:r>
        <w:t xml:space="preserve"> до конца 3 дня</w:t>
      </w:r>
      <w:r w:rsidRPr="00863B18">
        <w:t>;</w:t>
      </w:r>
    </w:p>
    <w:p w:rsidR="00517200" w:rsidRPr="0062126B" w:rsidRDefault="00517200" w:rsidP="00517200">
      <w:pPr>
        <w:pStyle w:val="a0"/>
        <w:rPr>
          <w:b/>
          <w:sz w:val="24"/>
          <w:szCs w:val="24"/>
        </w:rPr>
      </w:pPr>
      <w:r w:rsidRPr="006D1805">
        <w:t xml:space="preserve">Модуль 5 должен быть установлен на </w:t>
      </w:r>
      <w:r w:rsidR="00001841">
        <w:t>1 площадке</w:t>
      </w:r>
      <w:r w:rsidR="00001841" w:rsidRPr="006D1805">
        <w:t xml:space="preserve"> </w:t>
      </w:r>
      <w:r w:rsidRPr="006D1805">
        <w:t>для участников.</w:t>
      </w:r>
    </w:p>
    <w:p w:rsidR="00517200" w:rsidRPr="00863B18" w:rsidRDefault="00517200" w:rsidP="00517200">
      <w:pPr>
        <w:pStyle w:val="-2"/>
      </w:pPr>
      <w:r w:rsidRPr="00863B18">
        <w:t>3.3. Разработка конкурсного задания</w:t>
      </w:r>
    </w:p>
    <w:p w:rsidR="00517200" w:rsidRPr="00863B18" w:rsidRDefault="00517200" w:rsidP="00517200">
      <w:pPr>
        <w:pStyle w:val="af8"/>
      </w:pPr>
      <w:r w:rsidRPr="00863B18">
        <w:t>Конкурсное задание сост</w:t>
      </w:r>
      <w:r>
        <w:t>авляется экспертами. Используется</w:t>
      </w:r>
      <w:r w:rsidRPr="00863B18">
        <w:t xml:space="preserve"> для текстовых документов шаблон формата </w:t>
      </w:r>
      <w:r w:rsidRPr="00863B18">
        <w:rPr>
          <w:lang w:val="en-US"/>
        </w:rPr>
        <w:t>Word</w:t>
      </w:r>
      <w:r w:rsidRPr="00863B18">
        <w:t xml:space="preserve">, а для чертежей – шаблон формата </w:t>
      </w:r>
      <w:r w:rsidRPr="00863B18">
        <w:rPr>
          <w:lang w:val="en-US"/>
        </w:rPr>
        <w:t>DWG</w:t>
      </w:r>
      <w:r w:rsidRPr="00863B18">
        <w:t>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af8"/>
      </w:pPr>
      <w:r w:rsidRPr="00863B18">
        <w:t>3.3.1. Кто разрабатывает конкурсные задания / модули</w:t>
      </w:r>
    </w:p>
    <w:p w:rsidR="00517200" w:rsidRPr="00863B18" w:rsidRDefault="00517200" w:rsidP="00517200">
      <w:pPr>
        <w:pStyle w:val="af8"/>
      </w:pPr>
      <w:r w:rsidRPr="00863B18">
        <w:t xml:space="preserve">Группа разработчиков состоит </w:t>
      </w:r>
      <w:proofErr w:type="gramStart"/>
      <w:r w:rsidRPr="00863B18">
        <w:t>из</w:t>
      </w:r>
      <w:proofErr w:type="gramEnd"/>
      <w:r w:rsidRPr="00863B18">
        <w:t>:</w:t>
      </w:r>
    </w:p>
    <w:p w:rsidR="00517200" w:rsidRPr="00AF40B9" w:rsidRDefault="00517200" w:rsidP="00AF40B9">
      <w:pPr>
        <w:pStyle w:val="a0"/>
      </w:pPr>
      <w:r w:rsidRPr="00AF40B9">
        <w:t>Главного эксперта: В.Н. Лёвин;</w:t>
      </w:r>
    </w:p>
    <w:p w:rsidR="0062126B" w:rsidRDefault="0062126B" w:rsidP="00517200">
      <w:pPr>
        <w:pStyle w:val="a0"/>
      </w:pPr>
      <w:r>
        <w:t xml:space="preserve">других Экспертов, зарегистрированных на форуме: </w:t>
      </w:r>
      <w:hyperlink r:id="rId16" w:history="1">
        <w:r w:rsidRPr="00635AC7">
          <w:rPr>
            <w:rStyle w:val="a5"/>
          </w:rPr>
          <w:t>http://forum.worldskills.ru/index.php</w:t>
        </w:r>
      </w:hyperlink>
      <w:r>
        <w:t>, «</w:t>
      </w:r>
      <w:proofErr w:type="gramStart"/>
      <w:r>
        <w:t>Главные</w:t>
      </w:r>
      <w:proofErr w:type="gramEnd"/>
      <w:r>
        <w:t xml:space="preserve"> региональные»</w:t>
      </w:r>
    </w:p>
    <w:p w:rsidR="00517200" w:rsidRPr="006D1805" w:rsidRDefault="00517200" w:rsidP="00517200">
      <w:pPr>
        <w:pStyle w:val="a0"/>
      </w:pPr>
      <w:r w:rsidRPr="00863B18">
        <w:t>Предложения группе разработчико</w:t>
      </w:r>
      <w:r>
        <w:t xml:space="preserve">в могут направлять все Эксперты, зарегистрированные на сайте: </w:t>
      </w:r>
      <w:proofErr w:type="spellStart"/>
      <w:r w:rsidRPr="0062126B">
        <w:rPr>
          <w:lang w:val="en-US"/>
        </w:rPr>
        <w:t>WorldSkillsRussia</w:t>
      </w:r>
      <w:proofErr w:type="spellEnd"/>
      <w:r>
        <w:t>Форум, компетенция «Сельскохозяйственные машины».</w:t>
      </w:r>
    </w:p>
    <w:p w:rsidR="00517200" w:rsidRDefault="00517200" w:rsidP="00517200">
      <w:pPr>
        <w:pStyle w:val="af8"/>
      </w:pPr>
      <w:r w:rsidRPr="00863B18">
        <w:t>Спонсоры никак не могут влиять на разработку задания.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2D687C">
      <w:pPr>
        <w:pStyle w:val="af8"/>
      </w:pPr>
      <w:r w:rsidRPr="00863B18">
        <w:t>3.3.2. Как и где разрабатывается конкурсное задание / модули</w:t>
      </w:r>
    </w:p>
    <w:p w:rsidR="00517200" w:rsidRPr="00863B18" w:rsidRDefault="00517200" w:rsidP="00AF40B9">
      <w:pPr>
        <w:pStyle w:val="af8"/>
      </w:pPr>
      <w:r w:rsidRPr="00863B18">
        <w:t>Модули конкурсного задания разрабатываются самостоятельно Экспертами, которые затем передают их группе разработчиков.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3.4. Ведомость выставления оценок за конкурсное задание</w:t>
      </w:r>
    </w:p>
    <w:p w:rsidR="00517200" w:rsidRPr="00863B18" w:rsidRDefault="00517200" w:rsidP="00AF40B9">
      <w:pPr>
        <w:pStyle w:val="af8"/>
      </w:pPr>
      <w:r w:rsidRPr="00863B18">
        <w:t>Каждое конкурсное задание сопровожда</w:t>
      </w:r>
      <w:r>
        <w:t>е</w:t>
      </w:r>
      <w:r w:rsidRPr="00863B18">
        <w:t>тся проектом ведомости выставления оценок, основанным на критериях о</w:t>
      </w:r>
      <w:r>
        <w:t>ценки, определяемой в р</w:t>
      </w:r>
      <w:r w:rsidRPr="00863B18">
        <w:t>азделе 5.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AF40B9">
      <w:pPr>
        <w:pStyle w:val="af8"/>
      </w:pPr>
      <w:r w:rsidRPr="00863B18">
        <w:lastRenderedPageBreak/>
        <w:t>3.4.1. Проект ведомости выставления оценок разрабатывает лицо (лица), занимающееся разработкой конкурсного задания. Подробная окончательная ведомость выставления оценок разрабатывается и утверждается всеми Экспертами на чемпионате.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AF40B9">
      <w:pPr>
        <w:pStyle w:val="af8"/>
      </w:pPr>
      <w:r w:rsidRPr="00863B18">
        <w:t xml:space="preserve">3.4.2. Ведомости выставления оценок необходимо подать в </w:t>
      </w:r>
      <w:r w:rsidRPr="00863B18">
        <w:rPr>
          <w:lang w:val="en-US"/>
        </w:rPr>
        <w:t>CIS</w:t>
      </w:r>
      <w:r w:rsidRPr="00863B18">
        <w:t xml:space="preserve"> (Информационная система чемпионата) до начала чемпионата.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3.5. Утверждение конкурсного задания</w:t>
      </w:r>
    </w:p>
    <w:p w:rsidR="00517200" w:rsidRPr="00863B18" w:rsidRDefault="00517200" w:rsidP="00AF40B9">
      <w:pPr>
        <w:pStyle w:val="af8"/>
      </w:pPr>
      <w:r w:rsidRPr="00863B18">
        <w:t>Главный эксперт</w:t>
      </w:r>
      <w:r>
        <w:t xml:space="preserve"> и</w:t>
      </w:r>
      <w:r w:rsidR="0062126B">
        <w:t xml:space="preserve"> </w:t>
      </w:r>
      <w:r>
        <w:t xml:space="preserve">Заместитель Главного эксперта </w:t>
      </w:r>
      <w:r w:rsidRPr="00863B18">
        <w:t>принимают совместное решение о выполнимости всех модулей. Во внимание принимаются время, мастерство участников и материалы.</w:t>
      </w:r>
    </w:p>
    <w:p w:rsidR="00517200" w:rsidRPr="00863B18" w:rsidRDefault="00517200" w:rsidP="00AF40B9">
      <w:pPr>
        <w:pStyle w:val="af8"/>
      </w:pPr>
    </w:p>
    <w:p w:rsidR="00517200" w:rsidRPr="00C47A31" w:rsidRDefault="00517200" w:rsidP="00517200">
      <w:pPr>
        <w:pStyle w:val="-2"/>
      </w:pPr>
      <w:r w:rsidRPr="00C47A31">
        <w:t>3.6. Выбор конкурсного задания</w:t>
      </w:r>
    </w:p>
    <w:p w:rsidR="00517200" w:rsidRPr="00C47A31" w:rsidRDefault="00517200" w:rsidP="00AF40B9">
      <w:pPr>
        <w:pStyle w:val="af8"/>
      </w:pPr>
      <w:r w:rsidRPr="00C47A31">
        <w:t xml:space="preserve">Выбор конкурсного задания происходит следующим образом: </w:t>
      </w:r>
    </w:p>
    <w:p w:rsidR="00517200" w:rsidRPr="00C47A31" w:rsidRDefault="00517200" w:rsidP="00AF40B9">
      <w:pPr>
        <w:pStyle w:val="af8"/>
      </w:pPr>
      <w:r w:rsidRPr="00C47A31">
        <w:t>Путем внесения предложений группы Экспертов и Главного эксперта.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3.7. Обнародование конкурсного задания</w:t>
      </w:r>
    </w:p>
    <w:p w:rsidR="00517200" w:rsidRPr="00863B18" w:rsidRDefault="00517200" w:rsidP="00AF40B9">
      <w:pPr>
        <w:pStyle w:val="af8"/>
      </w:pPr>
      <w:r w:rsidRPr="00863B18">
        <w:t xml:space="preserve">Конкурсное задание </w:t>
      </w:r>
      <w:r>
        <w:t>рассылается участникам</w:t>
      </w:r>
      <w:r w:rsidRPr="00863B18">
        <w:t xml:space="preserve"> чемпионата.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3.8. Согласование конкурсного задания (подготовка к чемпионату)</w:t>
      </w:r>
    </w:p>
    <w:p w:rsidR="00517200" w:rsidRPr="00863B18" w:rsidRDefault="00517200" w:rsidP="00AF40B9">
      <w:pPr>
        <w:pStyle w:val="af8"/>
      </w:pPr>
      <w:r>
        <w:t>Согласование</w:t>
      </w:r>
      <w:r w:rsidRPr="00C47A31">
        <w:t xml:space="preserve"> конкурсного задания </w:t>
      </w:r>
      <w:r>
        <w:t>ведется национальным экспертом.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3.9. Изменение конкурсного задания во время чемпионата</w:t>
      </w:r>
    </w:p>
    <w:p w:rsidR="00517200" w:rsidRPr="00863B18" w:rsidRDefault="00517200" w:rsidP="00AF40B9">
      <w:pPr>
        <w:pStyle w:val="af8"/>
      </w:pPr>
      <w:r w:rsidRPr="00863B18">
        <w:t xml:space="preserve">Во время чемпионата Эксперты вносят </w:t>
      </w:r>
      <w:r>
        <w:t xml:space="preserve">до </w:t>
      </w:r>
      <w:r w:rsidRPr="00863B18">
        <w:t>30% изменений следующим образом:</w:t>
      </w:r>
    </w:p>
    <w:p w:rsidR="00517200" w:rsidRPr="00863B18" w:rsidRDefault="00517200" w:rsidP="00517200">
      <w:pPr>
        <w:pStyle w:val="a0"/>
      </w:pPr>
      <w:r w:rsidRPr="00863B18">
        <w:t>Изменение размеров;</w:t>
      </w:r>
    </w:p>
    <w:p w:rsidR="00517200" w:rsidRPr="00863B18" w:rsidRDefault="00517200" w:rsidP="00517200">
      <w:pPr>
        <w:pStyle w:val="a0"/>
      </w:pPr>
      <w:r w:rsidRPr="00863B18">
        <w:t>Изменение функции;</w:t>
      </w:r>
    </w:p>
    <w:p w:rsidR="00517200" w:rsidRPr="00863B18" w:rsidRDefault="00517200" w:rsidP="00517200">
      <w:pPr>
        <w:pStyle w:val="a0"/>
      </w:pPr>
      <w:r w:rsidRPr="00863B18">
        <w:t>Изменение материалов;</w:t>
      </w:r>
    </w:p>
    <w:p w:rsidR="00517200" w:rsidRPr="00863B18" w:rsidRDefault="00517200" w:rsidP="00517200">
      <w:pPr>
        <w:pStyle w:val="a0"/>
      </w:pPr>
      <w:r w:rsidRPr="00863B18">
        <w:t>Изменение компоновки.</w:t>
      </w:r>
    </w:p>
    <w:p w:rsidR="00517200" w:rsidRPr="00ED6C0D" w:rsidRDefault="00517200" w:rsidP="00517200">
      <w:pPr>
        <w:pStyle w:val="a0"/>
        <w:rPr>
          <w:b/>
        </w:rPr>
      </w:pPr>
      <w:r w:rsidRPr="00ED6C0D">
        <w:lastRenderedPageBreak/>
        <w:t>При внесении 30% изменений необходимо принимать во внимание наличие материалов и оборудования.</w:t>
      </w:r>
    </w:p>
    <w:p w:rsidR="00517200" w:rsidRPr="00863B18" w:rsidRDefault="00517200" w:rsidP="00517200">
      <w:pPr>
        <w:pStyle w:val="-2"/>
      </w:pPr>
      <w:r w:rsidRPr="00863B18">
        <w:t>3.10. Свойства материала или инструкции производителя</w:t>
      </w:r>
    </w:p>
    <w:p w:rsidR="00517200" w:rsidRDefault="00517200" w:rsidP="00AF40B9">
      <w:pPr>
        <w:pStyle w:val="af8"/>
      </w:pPr>
      <w:r w:rsidRPr="00863B18">
        <w:t>Если для выполнения задания участнику конкурса необходимо ознакомиться с инструкциями производителя, он получает их вместе с конкурсным заданием</w:t>
      </w:r>
      <w:r w:rsidR="009B38C9">
        <w:t>, на электронном или бумажном носителе</w:t>
      </w:r>
      <w:r w:rsidRPr="00863B18">
        <w:t xml:space="preserve">. При необходимости, во время ознакомления </w:t>
      </w:r>
      <w:r>
        <w:t>эксперт</w:t>
      </w:r>
      <w:r w:rsidRPr="00863B18">
        <w:t xml:space="preserve"> организует демонстраци</w:t>
      </w:r>
      <w:r w:rsidR="0062126B">
        <w:t>ю на месте</w:t>
      </w:r>
      <w:r w:rsidR="009B38C9">
        <w:t>.</w:t>
      </w:r>
    </w:p>
    <w:p w:rsidR="00517200" w:rsidRDefault="00517200" w:rsidP="00AF40B9">
      <w:pPr>
        <w:pStyle w:val="af8"/>
      </w:pPr>
    </w:p>
    <w:p w:rsidR="00517200" w:rsidRPr="00517200" w:rsidRDefault="002D687C" w:rsidP="00517200">
      <w:pPr>
        <w:pStyle w:val="-1"/>
      </w:pPr>
      <w:r>
        <w:br w:type="page"/>
      </w:r>
      <w:bookmarkStart w:id="4" w:name="_Toc451507558"/>
      <w:r w:rsidR="00517200" w:rsidRPr="00517200">
        <w:lastRenderedPageBreak/>
        <w:t>4. ОБЩЕНИЕ И ОПОВЕЩЕНИЕ</w:t>
      </w:r>
      <w:bookmarkEnd w:id="4"/>
    </w:p>
    <w:p w:rsidR="00517200" w:rsidRDefault="00517200" w:rsidP="00517200">
      <w:pPr>
        <w:jc w:val="both"/>
        <w:rPr>
          <w:b/>
          <w:sz w:val="24"/>
          <w:szCs w:val="24"/>
        </w:rPr>
      </w:pPr>
    </w:p>
    <w:p w:rsidR="00517200" w:rsidRPr="00863B18" w:rsidRDefault="00517200" w:rsidP="00517200">
      <w:pPr>
        <w:pStyle w:val="-2"/>
        <w:rPr>
          <w:color w:val="000000"/>
        </w:rPr>
      </w:pPr>
      <w:r w:rsidRPr="00863B18">
        <w:t>4.1. Дискуссионный форум</w:t>
      </w:r>
    </w:p>
    <w:p w:rsidR="00517200" w:rsidRPr="00863B18" w:rsidRDefault="00517200" w:rsidP="00517200">
      <w:pPr>
        <w:jc w:val="both"/>
        <w:rPr>
          <w:color w:val="000000"/>
          <w:sz w:val="24"/>
          <w:szCs w:val="24"/>
        </w:rPr>
      </w:pPr>
      <w:r w:rsidRPr="00863B18">
        <w:rPr>
          <w:color w:val="000000"/>
          <w:sz w:val="24"/>
          <w:szCs w:val="24"/>
        </w:rPr>
        <w:t>Все предконкурсные обсужд</w:t>
      </w:r>
      <w:r>
        <w:rPr>
          <w:color w:val="000000"/>
          <w:sz w:val="24"/>
          <w:szCs w:val="24"/>
        </w:rPr>
        <w:t>ения проходят на особом совещании до начала чемпионата.</w:t>
      </w:r>
      <w:r w:rsidRPr="00863B18">
        <w:rPr>
          <w:color w:val="000000"/>
          <w:sz w:val="24"/>
          <w:szCs w:val="24"/>
        </w:rPr>
        <w:t xml:space="preserve"> Изменения принимаются только после предварительного обсуждения на </w:t>
      </w:r>
      <w:r>
        <w:rPr>
          <w:color w:val="000000"/>
          <w:sz w:val="24"/>
          <w:szCs w:val="24"/>
        </w:rPr>
        <w:t xml:space="preserve">совещании или сайте: </w:t>
      </w:r>
      <w:proofErr w:type="spellStart"/>
      <w:proofErr w:type="gramStart"/>
      <w:r>
        <w:rPr>
          <w:sz w:val="24"/>
          <w:szCs w:val="24"/>
          <w:lang w:val="en-US"/>
        </w:rPr>
        <w:t>WorldSkillsRussia</w:t>
      </w:r>
      <w:proofErr w:type="spellEnd"/>
      <w:r>
        <w:rPr>
          <w:sz w:val="24"/>
          <w:szCs w:val="24"/>
        </w:rPr>
        <w:t>Форум.</w:t>
      </w:r>
      <w:proofErr w:type="gramEnd"/>
    </w:p>
    <w:p w:rsidR="00517200" w:rsidRPr="00517200" w:rsidRDefault="002D687C" w:rsidP="00517200">
      <w:pPr>
        <w:pStyle w:val="-1"/>
      </w:pPr>
      <w:r>
        <w:br w:type="page"/>
      </w:r>
      <w:bookmarkStart w:id="5" w:name="_Toc451507559"/>
      <w:r w:rsidR="00517200" w:rsidRPr="00517200">
        <w:lastRenderedPageBreak/>
        <w:t>5. ОЦЕНКА</w:t>
      </w:r>
      <w:bookmarkEnd w:id="5"/>
    </w:p>
    <w:p w:rsidR="00517200" w:rsidRPr="00863B18" w:rsidRDefault="00517200" w:rsidP="00517200">
      <w:pPr>
        <w:jc w:val="both"/>
        <w:rPr>
          <w:color w:val="000000"/>
          <w:sz w:val="24"/>
          <w:szCs w:val="24"/>
        </w:rPr>
      </w:pPr>
      <w:r w:rsidRPr="00863B18">
        <w:rPr>
          <w:color w:val="000000"/>
          <w:sz w:val="24"/>
          <w:szCs w:val="24"/>
        </w:rPr>
        <w:t xml:space="preserve">В данном пункте предоставляется описание принципов </w:t>
      </w:r>
      <w:proofErr w:type="gramStart"/>
      <w:r w:rsidRPr="00863B18">
        <w:rPr>
          <w:color w:val="000000"/>
          <w:sz w:val="24"/>
          <w:szCs w:val="24"/>
        </w:rPr>
        <w:t>оценки</w:t>
      </w:r>
      <w:proofErr w:type="gramEnd"/>
      <w:r w:rsidRPr="00863B18">
        <w:rPr>
          <w:color w:val="000000"/>
          <w:sz w:val="24"/>
          <w:szCs w:val="24"/>
        </w:rPr>
        <w:t xml:space="preserve"> экспертами конкурсных заданий, включая соответствие процесса и результата необходимым требованиям.</w:t>
      </w:r>
    </w:p>
    <w:p w:rsidR="00517200" w:rsidRPr="00863B18" w:rsidRDefault="00517200" w:rsidP="0051720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17200" w:rsidRPr="00863B18" w:rsidRDefault="00517200" w:rsidP="00517200">
      <w:pPr>
        <w:pStyle w:val="-2"/>
      </w:pPr>
      <w:r w:rsidRPr="00863B18">
        <w:t>5.1. Критерии оценки</w:t>
      </w:r>
    </w:p>
    <w:p w:rsidR="00517200" w:rsidRPr="00863B18" w:rsidRDefault="00517200" w:rsidP="00517200">
      <w:pPr>
        <w:jc w:val="both"/>
        <w:rPr>
          <w:color w:val="000000"/>
          <w:sz w:val="24"/>
          <w:szCs w:val="24"/>
        </w:rPr>
      </w:pPr>
      <w:r w:rsidRPr="00863B18">
        <w:rPr>
          <w:color w:val="000000"/>
          <w:sz w:val="24"/>
          <w:szCs w:val="24"/>
        </w:rPr>
        <w:t>В данном пункте определяются крит</w:t>
      </w:r>
      <w:r>
        <w:rPr>
          <w:color w:val="000000"/>
          <w:sz w:val="24"/>
          <w:szCs w:val="24"/>
        </w:rPr>
        <w:t xml:space="preserve">ерии оценки и количество баллов, </w:t>
      </w:r>
      <w:r w:rsidRPr="00863B18">
        <w:rPr>
          <w:color w:val="000000"/>
          <w:sz w:val="24"/>
          <w:szCs w:val="24"/>
        </w:rPr>
        <w:t>объективных</w:t>
      </w:r>
      <w:r>
        <w:rPr>
          <w:color w:val="000000"/>
          <w:sz w:val="24"/>
          <w:szCs w:val="24"/>
        </w:rPr>
        <w:t xml:space="preserve"> (профессиональных</w:t>
      </w:r>
      <w:r w:rsidRPr="00863B18">
        <w:rPr>
          <w:color w:val="000000"/>
          <w:sz w:val="24"/>
          <w:szCs w:val="24"/>
        </w:rPr>
        <w:t>), начисляемых конкурсанту.</w:t>
      </w:r>
    </w:p>
    <w:p w:rsidR="00517200" w:rsidRPr="00863B18" w:rsidRDefault="00517200" w:rsidP="00517200">
      <w:pPr>
        <w:jc w:val="both"/>
        <w:rPr>
          <w:color w:val="00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4784"/>
        <w:gridCol w:w="2464"/>
        <w:gridCol w:w="1692"/>
      </w:tblGrid>
      <w:tr w:rsidR="00517200" w:rsidRPr="00BC50FC" w:rsidTr="002D687C">
        <w:trPr>
          <w:trHeight w:val="231"/>
        </w:trPr>
        <w:tc>
          <w:tcPr>
            <w:tcW w:w="983" w:type="dxa"/>
            <w:vMerge w:val="restart"/>
            <w:shd w:val="clear" w:color="auto" w:fill="8DB3E2" w:themeFill="text2" w:themeFillTint="66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0F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784" w:type="dxa"/>
            <w:vMerge w:val="restart"/>
            <w:shd w:val="clear" w:color="auto" w:fill="8DB3E2" w:themeFill="text2" w:themeFillTint="66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0F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156" w:type="dxa"/>
            <w:gridSpan w:val="2"/>
            <w:shd w:val="clear" w:color="auto" w:fill="8DB3E2" w:themeFill="text2" w:themeFillTint="66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0FC">
              <w:rPr>
                <w:b/>
                <w:sz w:val="24"/>
                <w:szCs w:val="24"/>
              </w:rPr>
              <w:t>Оценки</w:t>
            </w:r>
          </w:p>
        </w:tc>
      </w:tr>
      <w:tr w:rsidR="00517200" w:rsidRPr="00BC50FC" w:rsidTr="002D687C">
        <w:trPr>
          <w:trHeight w:val="231"/>
        </w:trPr>
        <w:tc>
          <w:tcPr>
            <w:tcW w:w="983" w:type="dxa"/>
            <w:vMerge/>
            <w:shd w:val="clear" w:color="auto" w:fill="8DB3E2" w:themeFill="text2" w:themeFillTint="66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  <w:vMerge/>
            <w:shd w:val="clear" w:color="auto" w:fill="8DB3E2" w:themeFill="text2" w:themeFillTint="66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517200" w:rsidRDefault="00517200" w:rsidP="00806C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17200" w:rsidRDefault="00517200" w:rsidP="00806C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0FC">
              <w:rPr>
                <w:b/>
                <w:sz w:val="24"/>
                <w:szCs w:val="24"/>
              </w:rPr>
              <w:t>Объективные</w:t>
            </w:r>
          </w:p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8DB3E2" w:themeFill="text2" w:themeFillTint="66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C50FC">
              <w:rPr>
                <w:b/>
                <w:sz w:val="24"/>
                <w:szCs w:val="24"/>
              </w:rPr>
              <w:t>Общие</w:t>
            </w:r>
          </w:p>
        </w:tc>
      </w:tr>
      <w:tr w:rsidR="00517200" w:rsidRPr="00BC50FC" w:rsidTr="00806C29">
        <w:trPr>
          <w:trHeight w:val="144"/>
        </w:trPr>
        <w:tc>
          <w:tcPr>
            <w:tcW w:w="983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FC">
              <w:rPr>
                <w:sz w:val="24"/>
                <w:szCs w:val="24"/>
              </w:rPr>
              <w:t>А</w:t>
            </w:r>
          </w:p>
        </w:tc>
        <w:tc>
          <w:tcPr>
            <w:tcW w:w="4784" w:type="dxa"/>
          </w:tcPr>
          <w:p w:rsidR="00517200" w:rsidRPr="00001841" w:rsidRDefault="00001841" w:rsidP="009B38C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841">
              <w:rPr>
                <w:rFonts w:ascii="Times New Roman" w:eastAsia="Malgun Gothic" w:hAnsi="Times New Roman"/>
                <w:sz w:val="24"/>
                <w:szCs w:val="24"/>
              </w:rPr>
              <w:t xml:space="preserve">Техническое обслуживание газораспределительного механизма двигателя </w:t>
            </w:r>
            <w:proofErr w:type="spellStart"/>
            <w:r w:rsidRPr="00001841"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Fendt</w:t>
            </w:r>
            <w:proofErr w:type="spellEnd"/>
            <w:r w:rsidRPr="00001841">
              <w:rPr>
                <w:rStyle w:val="aff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936</w:t>
            </w:r>
          </w:p>
        </w:tc>
        <w:tc>
          <w:tcPr>
            <w:tcW w:w="2464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7200" w:rsidRPr="00BC50FC" w:rsidTr="00806C29">
        <w:trPr>
          <w:trHeight w:val="344"/>
        </w:trPr>
        <w:tc>
          <w:tcPr>
            <w:tcW w:w="983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FC">
              <w:rPr>
                <w:sz w:val="24"/>
                <w:szCs w:val="24"/>
              </w:rPr>
              <w:t>В</w:t>
            </w:r>
          </w:p>
        </w:tc>
        <w:tc>
          <w:tcPr>
            <w:tcW w:w="4784" w:type="dxa"/>
          </w:tcPr>
          <w:p w:rsidR="00517200" w:rsidRPr="00BC50FC" w:rsidRDefault="009B38C9" w:rsidP="009B38C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FC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топливной системы</w:t>
            </w:r>
            <w:r w:rsidRPr="00BC50FC">
              <w:rPr>
                <w:rFonts w:ascii="Times New Roman" w:hAnsi="Times New Roman"/>
                <w:sz w:val="24"/>
                <w:szCs w:val="24"/>
              </w:rPr>
              <w:t xml:space="preserve"> двигателя Д-260</w:t>
            </w:r>
          </w:p>
        </w:tc>
        <w:tc>
          <w:tcPr>
            <w:tcW w:w="2464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7200" w:rsidRPr="00BC50FC" w:rsidTr="00806C29">
        <w:trPr>
          <w:trHeight w:val="353"/>
        </w:trPr>
        <w:tc>
          <w:tcPr>
            <w:tcW w:w="983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FC">
              <w:rPr>
                <w:sz w:val="24"/>
                <w:szCs w:val="24"/>
              </w:rPr>
              <w:t>С</w:t>
            </w:r>
          </w:p>
        </w:tc>
        <w:tc>
          <w:tcPr>
            <w:tcW w:w="4784" w:type="dxa"/>
          </w:tcPr>
          <w:p w:rsidR="00517200" w:rsidRPr="00001841" w:rsidRDefault="00001841" w:rsidP="00806C2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841">
              <w:rPr>
                <w:rFonts w:ascii="Times New Roman" w:eastAsia="Malgun Gothic" w:hAnsi="Times New Roman"/>
                <w:sz w:val="24"/>
                <w:szCs w:val="24"/>
              </w:rPr>
              <w:t>Устранение неисправностей,  комплектование и регулировки пресс-подборщика тюкового ППТ-041</w:t>
            </w:r>
          </w:p>
        </w:tc>
        <w:tc>
          <w:tcPr>
            <w:tcW w:w="2464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7200" w:rsidRPr="00BC50FC" w:rsidTr="00806C29">
        <w:trPr>
          <w:trHeight w:val="614"/>
        </w:trPr>
        <w:tc>
          <w:tcPr>
            <w:tcW w:w="983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F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784" w:type="dxa"/>
          </w:tcPr>
          <w:p w:rsidR="00517200" w:rsidRPr="00BC50FC" w:rsidRDefault="00517200" w:rsidP="002B5B6C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0FC">
              <w:rPr>
                <w:rFonts w:ascii="Times New Roman" w:hAnsi="Times New Roman"/>
                <w:sz w:val="24"/>
                <w:szCs w:val="24"/>
              </w:rPr>
              <w:t>Устранение неисправностей и регулировки жатки зерноуборочного комбайна «</w:t>
            </w:r>
            <w:r w:rsidR="002B5B6C">
              <w:rPr>
                <w:rFonts w:ascii="Times New Roman" w:hAnsi="Times New Roman"/>
                <w:sz w:val="24"/>
                <w:szCs w:val="24"/>
              </w:rPr>
              <w:t>Вектор</w:t>
            </w:r>
            <w:r w:rsidRPr="00BC50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7200" w:rsidRPr="00BC50FC" w:rsidTr="00806C29">
        <w:trPr>
          <w:trHeight w:val="552"/>
        </w:trPr>
        <w:tc>
          <w:tcPr>
            <w:tcW w:w="983" w:type="dxa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FC">
              <w:rPr>
                <w:sz w:val="24"/>
                <w:szCs w:val="24"/>
              </w:rPr>
              <w:t>Е</w:t>
            </w:r>
          </w:p>
        </w:tc>
        <w:tc>
          <w:tcPr>
            <w:tcW w:w="4784" w:type="dxa"/>
          </w:tcPr>
          <w:p w:rsidR="00517200" w:rsidRPr="009B38C9" w:rsidRDefault="009B38C9" w:rsidP="00806C29">
            <w:pPr>
              <w:pStyle w:val="af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C9">
              <w:rPr>
                <w:rFonts w:ascii="Times New Roman" w:hAnsi="Times New Roman"/>
                <w:sz w:val="24"/>
                <w:szCs w:val="24"/>
              </w:rPr>
              <w:t>Комплектование пахотного агрегата</w:t>
            </w:r>
          </w:p>
        </w:tc>
        <w:tc>
          <w:tcPr>
            <w:tcW w:w="2464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7200" w:rsidRPr="00BC50FC" w:rsidTr="002D687C">
        <w:trPr>
          <w:trHeight w:val="588"/>
        </w:trPr>
        <w:tc>
          <w:tcPr>
            <w:tcW w:w="5767" w:type="dxa"/>
            <w:gridSpan w:val="2"/>
            <w:shd w:val="clear" w:color="auto" w:fill="8DB3E2" w:themeFill="text2" w:themeFillTint="66"/>
          </w:tcPr>
          <w:p w:rsidR="00517200" w:rsidRPr="00BC50FC" w:rsidRDefault="00517200" w:rsidP="00AF40B9">
            <w:pPr>
              <w:pStyle w:val="af8"/>
            </w:pPr>
            <w:r w:rsidRPr="00BC50FC">
              <w:t>Итого =</w:t>
            </w:r>
          </w:p>
        </w:tc>
        <w:tc>
          <w:tcPr>
            <w:tcW w:w="4156" w:type="dxa"/>
            <w:gridSpan w:val="2"/>
            <w:shd w:val="clear" w:color="auto" w:fill="8DB3E2" w:themeFill="text2" w:themeFillTint="66"/>
            <w:vAlign w:val="center"/>
          </w:tcPr>
          <w:p w:rsidR="00517200" w:rsidRPr="00BC50FC" w:rsidRDefault="00517200" w:rsidP="00806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0FC">
              <w:rPr>
                <w:sz w:val="24"/>
                <w:szCs w:val="24"/>
              </w:rPr>
              <w:t>100</w:t>
            </w:r>
          </w:p>
        </w:tc>
      </w:tr>
    </w:tbl>
    <w:p w:rsidR="00517200" w:rsidRDefault="00517200" w:rsidP="0051720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7200" w:rsidRPr="00863B18" w:rsidRDefault="00517200" w:rsidP="00517200">
      <w:pPr>
        <w:pStyle w:val="-2"/>
      </w:pPr>
      <w:r w:rsidRPr="00863B18">
        <w:t>5.3. Оценка владения профессиональным навыком</w:t>
      </w:r>
    </w:p>
    <w:p w:rsidR="00517200" w:rsidRPr="00863B18" w:rsidRDefault="00517200" w:rsidP="0051720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7200" w:rsidRPr="00863B18" w:rsidRDefault="00517200" w:rsidP="002D687C">
      <w:pPr>
        <w:pStyle w:val="af8"/>
      </w:pPr>
      <w:r w:rsidRPr="00863B18">
        <w:t>Оценка конкурсного задания будет основываться на следующих критериях:</w:t>
      </w:r>
    </w:p>
    <w:p w:rsidR="00517200" w:rsidRDefault="00517200" w:rsidP="002D687C">
      <w:pPr>
        <w:pStyle w:val="a0"/>
      </w:pPr>
      <w:r w:rsidRPr="00BC50FC">
        <w:rPr>
          <w:b/>
        </w:rPr>
        <w:t>А</w:t>
      </w:r>
      <w:r w:rsidR="009B38C9" w:rsidRPr="009B38C9">
        <w:rPr>
          <w:sz w:val="24"/>
          <w:szCs w:val="24"/>
        </w:rPr>
        <w:t xml:space="preserve"> </w:t>
      </w:r>
      <w:r w:rsidR="002B5B6C" w:rsidRPr="00001841">
        <w:rPr>
          <w:rFonts w:eastAsia="Malgun Gothic"/>
          <w:sz w:val="24"/>
          <w:szCs w:val="24"/>
        </w:rPr>
        <w:t xml:space="preserve">Техническое обслуживание газораспределительного механизма двигателя </w:t>
      </w:r>
      <w:proofErr w:type="spellStart"/>
      <w:r w:rsidR="002B5B6C" w:rsidRPr="00001841">
        <w:rPr>
          <w:rStyle w:val="aff"/>
          <w:b w:val="0"/>
          <w:sz w:val="24"/>
          <w:szCs w:val="24"/>
          <w:shd w:val="clear" w:color="auto" w:fill="FFFFFF"/>
        </w:rPr>
        <w:t>Fendt</w:t>
      </w:r>
      <w:proofErr w:type="spellEnd"/>
      <w:r w:rsidR="002B5B6C" w:rsidRPr="00001841">
        <w:rPr>
          <w:rStyle w:val="aff"/>
          <w:b w:val="0"/>
          <w:sz w:val="24"/>
          <w:szCs w:val="24"/>
          <w:shd w:val="clear" w:color="auto" w:fill="FFFFFF"/>
        </w:rPr>
        <w:t xml:space="preserve"> 936</w:t>
      </w:r>
      <w:proofErr w:type="gramStart"/>
      <w:r w:rsidR="002B5B6C">
        <w:rPr>
          <w:rStyle w:val="aff"/>
          <w:b w:val="0"/>
          <w:sz w:val="24"/>
          <w:szCs w:val="24"/>
          <w:shd w:val="clear" w:color="auto" w:fill="FFFFFF"/>
        </w:rPr>
        <w:t xml:space="preserve"> </w:t>
      </w:r>
      <w:r>
        <w:t>;</w:t>
      </w:r>
      <w:proofErr w:type="gramEnd"/>
    </w:p>
    <w:p w:rsidR="00517200" w:rsidRPr="00863B18" w:rsidRDefault="00517200" w:rsidP="002D687C">
      <w:pPr>
        <w:pStyle w:val="a0"/>
      </w:pPr>
      <w:r w:rsidRPr="00BC50FC">
        <w:rPr>
          <w:b/>
        </w:rPr>
        <w:t>В</w:t>
      </w:r>
      <w:r>
        <w:rPr>
          <w:b/>
        </w:rPr>
        <w:t>.</w:t>
      </w:r>
      <w:r w:rsidR="002B5B6C">
        <w:t xml:space="preserve"> </w:t>
      </w:r>
      <w:r w:rsidRPr="00B857E0">
        <w:t xml:space="preserve">Техническое обслуживание </w:t>
      </w:r>
      <w:r w:rsidR="0029765A">
        <w:t>топливной системы</w:t>
      </w:r>
      <w:r>
        <w:t xml:space="preserve"> двигателя Д-260;</w:t>
      </w:r>
    </w:p>
    <w:p w:rsidR="00517200" w:rsidRPr="00863B18" w:rsidRDefault="00517200" w:rsidP="002D687C">
      <w:pPr>
        <w:pStyle w:val="a0"/>
      </w:pPr>
      <w:r w:rsidRPr="00BC50FC">
        <w:rPr>
          <w:b/>
        </w:rPr>
        <w:lastRenderedPageBreak/>
        <w:t>С</w:t>
      </w:r>
      <w:r w:rsidR="002B5B6C">
        <w:rPr>
          <w:b/>
        </w:rPr>
        <w:t xml:space="preserve"> </w:t>
      </w:r>
      <w:r w:rsidR="002B5B6C" w:rsidRPr="00001841">
        <w:rPr>
          <w:rFonts w:eastAsia="Malgun Gothic"/>
          <w:sz w:val="24"/>
          <w:szCs w:val="24"/>
        </w:rPr>
        <w:t>Устранение неисправностей,  комплектование и регулировки пресс-подборщика тюкового ППТ-041</w:t>
      </w:r>
      <w:r>
        <w:t>;</w:t>
      </w:r>
    </w:p>
    <w:p w:rsidR="00517200" w:rsidRPr="00863B18" w:rsidRDefault="00517200" w:rsidP="002D687C">
      <w:pPr>
        <w:pStyle w:val="a0"/>
      </w:pPr>
      <w:r w:rsidRPr="00BC50FC">
        <w:rPr>
          <w:b/>
          <w:lang w:val="en-US"/>
        </w:rPr>
        <w:t>D</w:t>
      </w:r>
      <w:r>
        <w:rPr>
          <w:b/>
        </w:rPr>
        <w:t>.</w:t>
      </w:r>
      <w:r w:rsidRPr="00BA392D">
        <w:t>Устранение неисправностей и регулировки жатки зер</w:t>
      </w:r>
      <w:r w:rsidR="002B5B6C">
        <w:t>ноуборочного комбайна «Вектор</w:t>
      </w:r>
      <w:r w:rsidRPr="00BA392D">
        <w:t>»</w:t>
      </w:r>
      <w:r>
        <w:t>;</w:t>
      </w:r>
    </w:p>
    <w:p w:rsidR="00517200" w:rsidRPr="00863B18" w:rsidRDefault="00517200" w:rsidP="002D687C">
      <w:pPr>
        <w:pStyle w:val="a0"/>
        <w:rPr>
          <w:b/>
        </w:rPr>
      </w:pPr>
      <w:r w:rsidRPr="00BC50FC">
        <w:rPr>
          <w:b/>
          <w:lang w:val="en-US"/>
        </w:rPr>
        <w:t>E</w:t>
      </w:r>
      <w:r>
        <w:rPr>
          <w:b/>
        </w:rPr>
        <w:t>.</w:t>
      </w:r>
      <w:r>
        <w:t xml:space="preserve"> </w:t>
      </w:r>
      <w:r w:rsidR="0029765A">
        <w:t>Комплектование пахотного агрегата.</w:t>
      </w:r>
    </w:p>
    <w:p w:rsidR="00517200" w:rsidRPr="00863B18" w:rsidRDefault="00517200" w:rsidP="00AF40B9">
      <w:pPr>
        <w:pStyle w:val="af8"/>
      </w:pPr>
    </w:p>
    <w:p w:rsidR="00517200" w:rsidRDefault="00517200" w:rsidP="00517200">
      <w:pPr>
        <w:pStyle w:val="-2"/>
      </w:pPr>
      <w:r w:rsidRPr="00863B18">
        <w:t>5.4. Регламент оценки мастерства</w:t>
      </w:r>
    </w:p>
    <w:p w:rsidR="00517200" w:rsidRPr="00863B18" w:rsidRDefault="00517200" w:rsidP="0051720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7200" w:rsidRPr="00863B18" w:rsidRDefault="00517200" w:rsidP="002D687C">
      <w:pPr>
        <w:pStyle w:val="af8"/>
      </w:pPr>
      <w:r w:rsidRPr="00863B18">
        <w:t xml:space="preserve">Главный эксперт и Заместитель Главного эксперта обсуждают и распределяют Экспертов по </w:t>
      </w:r>
      <w:r>
        <w:t>модулям для выставления оценок. Оценивание модуля должно осуществляться одним Экспертом</w:t>
      </w:r>
      <w:r w:rsidRPr="00863B18">
        <w:t>. Также необходимо принимать во внимание культуры и языки (обеспечить многообразие в каждой группе).</w:t>
      </w:r>
    </w:p>
    <w:p w:rsidR="00517200" w:rsidRPr="00863B18" w:rsidRDefault="00517200" w:rsidP="002D687C">
      <w:pPr>
        <w:pStyle w:val="af8"/>
      </w:pPr>
      <w:r w:rsidRPr="00863B18">
        <w:t>Там, где это возможно, Эксперты начисляют одинаковое количество баллов.</w:t>
      </w:r>
    </w:p>
    <w:p w:rsidR="00517200" w:rsidRPr="00863B18" w:rsidRDefault="00517200" w:rsidP="002D687C">
      <w:pPr>
        <w:pStyle w:val="af8"/>
        <w:rPr>
          <w:b/>
        </w:rPr>
      </w:pPr>
      <w:r w:rsidRPr="00863B18">
        <w:t>Запуск двигателя и движение агрегата выполняется только по разрешению эксперта.</w:t>
      </w:r>
    </w:p>
    <w:p w:rsidR="00517200" w:rsidRPr="00863B18" w:rsidRDefault="00517200" w:rsidP="0051720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7200" w:rsidRPr="00517200" w:rsidRDefault="002D687C" w:rsidP="00517200">
      <w:pPr>
        <w:pStyle w:val="-1"/>
      </w:pPr>
      <w:r>
        <w:br w:type="page"/>
      </w:r>
      <w:bookmarkStart w:id="6" w:name="_Toc451507560"/>
      <w:r w:rsidR="00517200" w:rsidRPr="00517200">
        <w:lastRenderedPageBreak/>
        <w:t>6. ОТРАСЛЕВЫЕ ТРЕБОВАНИЯ ТЕХНИКИ БЕЗОПАСНОСТИ.</w:t>
      </w:r>
      <w:bookmarkEnd w:id="6"/>
    </w:p>
    <w:p w:rsidR="00517200" w:rsidRPr="00863B18" w:rsidRDefault="00517200" w:rsidP="0051720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7200" w:rsidRPr="00863B18" w:rsidRDefault="00517200" w:rsidP="00AF40B9">
      <w:pPr>
        <w:pStyle w:val="af8"/>
      </w:pPr>
      <w:r w:rsidRPr="00863B18">
        <w:t>См. документацию по технике безопасности и охране труда принимающей ст</w:t>
      </w:r>
      <w:r>
        <w:t>оро</w:t>
      </w:r>
      <w:r w:rsidRPr="00863B18">
        <w:t>ны.</w:t>
      </w:r>
    </w:p>
    <w:p w:rsidR="00517200" w:rsidRPr="00863B18" w:rsidRDefault="00517200" w:rsidP="00AF40B9">
      <w:pPr>
        <w:pStyle w:val="af8"/>
      </w:pPr>
      <w:r w:rsidRPr="00863B18"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517200" w:rsidRPr="00863B18" w:rsidRDefault="00517200" w:rsidP="00AF40B9">
      <w:pPr>
        <w:pStyle w:val="af8"/>
      </w:pPr>
      <w:r w:rsidRPr="00863B18"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517200" w:rsidRPr="00863B18" w:rsidRDefault="00517200" w:rsidP="00517200">
      <w:pPr>
        <w:pStyle w:val="a0"/>
      </w:pPr>
      <w:r w:rsidRPr="00863B18">
        <w:t>Первое нарушение: сделать предупреждение участнику и зафиксировать нарушение в протоколе;</w:t>
      </w:r>
    </w:p>
    <w:p w:rsidR="00517200" w:rsidRPr="00863B18" w:rsidRDefault="00517200" w:rsidP="00517200">
      <w:pPr>
        <w:pStyle w:val="a0"/>
      </w:pPr>
      <w:r w:rsidRPr="00863B18">
        <w:t>Второе нарушение: зафиксировать нарушение в протоколе и снять участника за нарушение правил техники безопасности и гигиены с модуля.</w:t>
      </w:r>
    </w:p>
    <w:p w:rsidR="00517200" w:rsidRPr="00863B18" w:rsidRDefault="00517200" w:rsidP="00AF40B9">
      <w:pPr>
        <w:pStyle w:val="af8"/>
      </w:pPr>
      <w:r w:rsidRPr="00863B18">
        <w:t>Участник может получить разрешение на выполнение запуска или движения от эксперта в следующих случаях:</w:t>
      </w:r>
    </w:p>
    <w:p w:rsidR="00517200" w:rsidRPr="00863B18" w:rsidRDefault="00517200" w:rsidP="00517200">
      <w:pPr>
        <w:pStyle w:val="a0"/>
      </w:pPr>
      <w:r w:rsidRPr="00863B18">
        <w:t>Все обязательные работы выполнены;</w:t>
      </w:r>
    </w:p>
    <w:p w:rsidR="00517200" w:rsidRPr="00863B18" w:rsidRDefault="00517200" w:rsidP="00517200">
      <w:pPr>
        <w:pStyle w:val="a0"/>
      </w:pPr>
      <w:r w:rsidRPr="00863B18">
        <w:t>Подан доклад о проверке, и результаты признаны правильными в соответствии с «Общими инструкциями для всех модулей»;</w:t>
      </w:r>
    </w:p>
    <w:p w:rsidR="00517200" w:rsidRPr="006D1805" w:rsidRDefault="00517200" w:rsidP="00517200">
      <w:pPr>
        <w:pStyle w:val="a0"/>
      </w:pPr>
      <w:r w:rsidRPr="006D1805">
        <w:t>Визуальный осмотр, нарушений и недостатков, в ходе выполнения задания, не выявил.</w:t>
      </w:r>
    </w:p>
    <w:p w:rsidR="0029765A" w:rsidRDefault="00517200" w:rsidP="0029765A">
      <w:pPr>
        <w:pStyle w:val="af8"/>
      </w:pPr>
      <w:r w:rsidRPr="00863B18">
        <w:t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  <w:r>
        <w:t xml:space="preserve"> Все эксперты и участники одеты в спецодежду и обуты в ботинки с </w:t>
      </w:r>
      <w:proofErr w:type="gramStart"/>
      <w:r>
        <w:t>металлическим</w:t>
      </w:r>
      <w:proofErr w:type="gramEnd"/>
      <w:r>
        <w:t xml:space="preserve"> </w:t>
      </w:r>
      <w:proofErr w:type="spellStart"/>
      <w:r>
        <w:t>подмыском</w:t>
      </w:r>
      <w:proofErr w:type="spellEnd"/>
      <w:r>
        <w:t>.</w:t>
      </w:r>
      <w:bookmarkStart w:id="7" w:name="_Toc451507561"/>
    </w:p>
    <w:p w:rsidR="0029765A" w:rsidRDefault="0029765A" w:rsidP="0029765A">
      <w:pPr>
        <w:pStyle w:val="af8"/>
      </w:pPr>
    </w:p>
    <w:p w:rsidR="0029765A" w:rsidRDefault="0029765A" w:rsidP="0029765A">
      <w:pPr>
        <w:pStyle w:val="af8"/>
      </w:pPr>
    </w:p>
    <w:p w:rsidR="0029765A" w:rsidRDefault="0029765A" w:rsidP="0029765A">
      <w:pPr>
        <w:pStyle w:val="af8"/>
      </w:pPr>
    </w:p>
    <w:p w:rsidR="0029765A" w:rsidRDefault="0029765A" w:rsidP="0029765A">
      <w:pPr>
        <w:pStyle w:val="af8"/>
      </w:pPr>
    </w:p>
    <w:p w:rsidR="0029765A" w:rsidRDefault="0029765A" w:rsidP="0029765A">
      <w:pPr>
        <w:pStyle w:val="af8"/>
      </w:pPr>
    </w:p>
    <w:p w:rsidR="0029765A" w:rsidRDefault="0029765A" w:rsidP="0029765A">
      <w:pPr>
        <w:pStyle w:val="af8"/>
      </w:pPr>
    </w:p>
    <w:p w:rsidR="0029765A" w:rsidRDefault="0029765A" w:rsidP="0029765A">
      <w:pPr>
        <w:pStyle w:val="af8"/>
      </w:pPr>
    </w:p>
    <w:p w:rsidR="0029765A" w:rsidRDefault="0029765A" w:rsidP="0029765A">
      <w:pPr>
        <w:pStyle w:val="af8"/>
      </w:pPr>
    </w:p>
    <w:p w:rsidR="00517200" w:rsidRPr="00517200" w:rsidRDefault="0029765A" w:rsidP="0029765A">
      <w:pPr>
        <w:pStyle w:val="-1"/>
      </w:pPr>
      <w:r>
        <w:lastRenderedPageBreak/>
        <w:t>7</w:t>
      </w:r>
      <w:r w:rsidRPr="00517200">
        <w:t>. МАТЕРИАЛЫ И ОБОРУДОВАНИЕ.</w:t>
      </w:r>
      <w:bookmarkEnd w:id="7"/>
    </w:p>
    <w:p w:rsidR="00517200" w:rsidRPr="00863B18" w:rsidRDefault="00517200" w:rsidP="0051720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7200" w:rsidRPr="00863B18" w:rsidRDefault="00517200" w:rsidP="00517200">
      <w:pPr>
        <w:pStyle w:val="-2"/>
      </w:pPr>
      <w:r w:rsidRPr="00863B18">
        <w:t>7.1. Инфраструктурный лист</w:t>
      </w:r>
    </w:p>
    <w:p w:rsidR="00517200" w:rsidRPr="00863B18" w:rsidRDefault="00517200" w:rsidP="00AF40B9">
      <w:pPr>
        <w:pStyle w:val="af8"/>
      </w:pPr>
    </w:p>
    <w:p w:rsidR="00517200" w:rsidRPr="00AF40B9" w:rsidRDefault="00517200" w:rsidP="00AF40B9">
      <w:pPr>
        <w:pStyle w:val="af8"/>
      </w:pPr>
      <w:r w:rsidRPr="00AF40B9">
        <w:t>Инфраструктурный ли</w:t>
      </w:r>
      <w:proofErr w:type="gramStart"/>
      <w:r w:rsidRPr="00AF40B9">
        <w:t>ст вкл</w:t>
      </w:r>
      <w:proofErr w:type="gramEnd"/>
      <w:r w:rsidRPr="00AF40B9">
        <w:t>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517200" w:rsidRPr="00AF40B9" w:rsidRDefault="00517200" w:rsidP="00AF40B9">
      <w:pPr>
        <w:pStyle w:val="af8"/>
      </w:pPr>
      <w:r w:rsidRPr="00AF40B9">
        <w:t>Перед каждым конкурсом эксперты обязаны проверить и скорректировать список, а также согласовать его с техническим директором WSR.</w:t>
      </w:r>
    </w:p>
    <w:p w:rsidR="00517200" w:rsidRPr="00AF40B9" w:rsidRDefault="00517200" w:rsidP="00AF40B9">
      <w:pPr>
        <w:pStyle w:val="af8"/>
      </w:pPr>
    </w:p>
    <w:p w:rsidR="00517200" w:rsidRPr="00AF40B9" w:rsidRDefault="00517200" w:rsidP="00AF40B9">
      <w:pPr>
        <w:pStyle w:val="af8"/>
      </w:pPr>
      <w:r w:rsidRPr="00AF40B9">
        <w:t>На каждом конкурсе технический супервайзер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7.2. Материалы, оборудование и инструменты, которые участники имеют при себе в своем инструментальном ящике</w:t>
      </w:r>
    </w:p>
    <w:p w:rsidR="00517200" w:rsidRPr="00863B18" w:rsidRDefault="00517200" w:rsidP="00AF40B9">
      <w:pPr>
        <w:pStyle w:val="af8"/>
      </w:pPr>
      <w:r w:rsidRPr="00863B18">
        <w:t>Участники могут приносить с собой свои собственные инструменты, которые указаны таковыми в инфраструктурном листе.</w:t>
      </w:r>
    </w:p>
    <w:p w:rsidR="00517200" w:rsidRPr="00863B18" w:rsidRDefault="00517200" w:rsidP="0051720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7200" w:rsidRPr="00863B18" w:rsidRDefault="00517200" w:rsidP="00517200">
      <w:pPr>
        <w:pStyle w:val="-2"/>
      </w:pPr>
      <w:r w:rsidRPr="00863B18">
        <w:t>7.3. Материалы, оборудование и инструменты, предоставляемые Экспертами</w:t>
      </w:r>
    </w:p>
    <w:p w:rsidR="00517200" w:rsidRPr="00863B18" w:rsidRDefault="00517200" w:rsidP="00AF40B9">
      <w:pPr>
        <w:pStyle w:val="af8"/>
      </w:pPr>
      <w:r w:rsidRPr="00863B18">
        <w:t>Не допускается.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t>7.4. Предлагаемая схема мастерской и рабочего места</w:t>
      </w:r>
    </w:p>
    <w:p w:rsidR="00AF40B9" w:rsidRDefault="00517200" w:rsidP="0029765A">
      <w:pPr>
        <w:pStyle w:val="af8"/>
        <w:rPr>
          <w:b/>
          <w:sz w:val="28"/>
          <w:szCs w:val="28"/>
        </w:rPr>
      </w:pPr>
      <w:r w:rsidRPr="00863B18">
        <w:t>Расположение конкурсного участка.</w:t>
      </w:r>
    </w:p>
    <w:p w:rsidR="00AF40B9" w:rsidRDefault="00AF40B9" w:rsidP="00517200">
      <w:pPr>
        <w:jc w:val="both"/>
        <w:rPr>
          <w:b/>
          <w:sz w:val="28"/>
          <w:szCs w:val="28"/>
        </w:rPr>
      </w:pPr>
    </w:p>
    <w:p w:rsidR="00517200" w:rsidRDefault="00E50843" w:rsidP="00517200">
      <w:pPr>
        <w:jc w:val="both"/>
        <w:rPr>
          <w:b/>
          <w:sz w:val="28"/>
          <w:szCs w:val="28"/>
        </w:rPr>
      </w:pPr>
      <w:r>
        <w:rPr>
          <w:noProof/>
          <w:sz w:val="20"/>
        </w:rPr>
        <w:lastRenderedPageBreak/>
        <w:pict>
          <v:line id="Прямая соединительная линия 7" o:spid="_x0000_s1026" style="position:absolute;left:0;text-align:left;z-index:251659264;visibility:visible;mso-wrap-distance-left:3.17497mm;mso-wrap-distance-right:3.17497mm;mso-width-relative:margin;mso-height-relative:margin" from="44.25pt,467.95pt" to="44.2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" strokecolor="#4a7ebb">
            <o:lock v:ext="edit" shapetype="f"/>
          </v:line>
        </w:pict>
      </w:r>
      <w:r w:rsidR="00517200">
        <w:rPr>
          <w:b/>
          <w:sz w:val="28"/>
          <w:szCs w:val="28"/>
        </w:rPr>
        <w:t>Рисунок 1.  Модули М-1 – М- 4 , М -5.</w:t>
      </w:r>
    </w:p>
    <w:p w:rsidR="00517200" w:rsidRDefault="00517200" w:rsidP="00517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схема распол</w:t>
      </w:r>
      <w:r w:rsidR="000D7754">
        <w:rPr>
          <w:b/>
          <w:sz w:val="28"/>
          <w:szCs w:val="28"/>
        </w:rPr>
        <w:t xml:space="preserve">ожения рабочих мест  </w:t>
      </w:r>
    </w:p>
    <w:p w:rsidR="00517200" w:rsidRDefault="00112820" w:rsidP="0051720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0.5pt;margin-top:11.8pt;width:.75pt;height:188.25pt;z-index:251671552" o:connectortype="straight"/>
        </w:pict>
      </w: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345.75pt;margin-top:11.8pt;width:0;height:240pt;z-index:251668480" o:connectortype="straight"/>
        </w:pict>
      </w: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-21pt;margin-top:11.8pt;width:366.75pt;height:0;z-index:251667456" o:connectortype="straight"/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-22.5pt;margin-top:11.8pt;width:1.5pt;height:240pt;z-index:251666432" o:connectortype="straight"/>
        </w:pict>
      </w:r>
      <w:r w:rsidR="00517200">
        <w:rPr>
          <w:b/>
          <w:sz w:val="28"/>
          <w:szCs w:val="28"/>
        </w:rPr>
        <w:t>Рис.1</w:t>
      </w:r>
    </w:p>
    <w:p w:rsidR="00517200" w:rsidRDefault="00112820" w:rsidP="00517200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3" style="position:absolute;left:0;text-align:left;margin-left:250.8pt;margin-top:16.9pt;width:83.7pt;height:43.5pt;z-index:251678720">
            <v:textbox>
              <w:txbxContent>
                <w:p w:rsidR="00112820" w:rsidRDefault="00112820" w:rsidP="00112820">
                  <w:r>
                    <w:t>М-4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.05pt;margin-top:12.4pt;width:83.7pt;height:43.5pt;z-index:251676672">
            <v:textbox>
              <w:txbxContent>
                <w:p w:rsidR="00112820" w:rsidRDefault="00112820" w:rsidP="00112820">
                  <w:r>
                    <w:t>М-2</w:t>
                  </w:r>
                </w:p>
              </w:txbxContent>
            </v:textbox>
          </v:rect>
        </w:pict>
      </w:r>
    </w:p>
    <w:p w:rsidR="00517200" w:rsidRDefault="00517200" w:rsidP="00517200">
      <w:pPr>
        <w:autoSpaceDE w:val="0"/>
        <w:autoSpaceDN w:val="0"/>
        <w:adjustRightInd w:val="0"/>
        <w:jc w:val="center"/>
      </w:pPr>
    </w:p>
    <w:p w:rsidR="00517200" w:rsidRDefault="00517200" w:rsidP="00517200">
      <w:pPr>
        <w:autoSpaceDE w:val="0"/>
        <w:autoSpaceDN w:val="0"/>
        <w:adjustRightInd w:val="0"/>
        <w:jc w:val="center"/>
      </w:pPr>
    </w:p>
    <w:p w:rsidR="00517200" w:rsidRDefault="00112820" w:rsidP="00112820">
      <w:pPr>
        <w:tabs>
          <w:tab w:val="center" w:pos="4917"/>
          <w:tab w:val="left" w:pos="8790"/>
        </w:tabs>
        <w:autoSpaceDE w:val="0"/>
        <w:autoSpaceDN w:val="0"/>
        <w:adjustRightInd w:val="0"/>
      </w:pPr>
      <w:r>
        <w:rPr>
          <w:noProof/>
        </w:rPr>
        <w:pict>
          <v:rect id="_x0000_s1044" style="position:absolute;margin-left:406.8pt;margin-top:11.7pt;width:83.7pt;height:43.5pt;z-index:251679744">
            <v:textbox>
              <w:txbxContent>
                <w:p w:rsidR="00112820" w:rsidRDefault="00112820" w:rsidP="00112820">
                  <w:r>
                    <w:t>М-5</w:t>
                  </w:r>
                </w:p>
              </w:txbxContent>
            </v:textbox>
          </v:rect>
        </w:pict>
      </w:r>
      <w:r>
        <w:tab/>
      </w:r>
      <w:r>
        <w:rPr>
          <w:noProof/>
        </w:rPr>
        <w:pict>
          <v:rect id="_x0000_s1040" style="position:absolute;margin-left:1.05pt;margin-top:11.7pt;width:83.7pt;height:43.5pt;z-index:251675648;mso-position-horizontal-relative:text;mso-position-vertical-relative:text">
            <v:textbox>
              <w:txbxContent>
                <w:p w:rsidR="00112820" w:rsidRDefault="00112820">
                  <w:r>
                    <w:t>М-1</w:t>
                  </w:r>
                </w:p>
              </w:txbxContent>
            </v:textbox>
          </v:rect>
        </w:pict>
      </w:r>
      <w:r>
        <w:tab/>
      </w:r>
    </w:p>
    <w:p w:rsidR="00517200" w:rsidRDefault="00112820" w:rsidP="00517200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42" style="position:absolute;left:0;text-align:left;margin-left:250.8pt;margin-top:2.5pt;width:83.7pt;height:43.5pt;z-index:251677696">
            <v:textbox>
              <w:txbxContent>
                <w:p w:rsidR="00112820" w:rsidRDefault="00112820" w:rsidP="00112820">
                  <w:r>
                    <w:t>М-3</w:t>
                  </w:r>
                </w:p>
              </w:txbxContent>
            </v:textbox>
          </v:rect>
        </w:pict>
      </w:r>
    </w:p>
    <w:p w:rsidR="00517200" w:rsidRDefault="00517200" w:rsidP="00517200">
      <w:pPr>
        <w:autoSpaceDE w:val="0"/>
        <w:autoSpaceDN w:val="0"/>
        <w:adjustRightInd w:val="0"/>
        <w:jc w:val="center"/>
      </w:pPr>
    </w:p>
    <w:p w:rsidR="00517200" w:rsidRDefault="00112820" w:rsidP="00517200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pict>
          <v:rect id="Rectangle 14" o:spid="_x0000_s1028" style="position:absolute;left:0;text-align:left;margin-left:1.05pt;margin-top:14.3pt;width:136.95pt;height:4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">
            <v:textbox style="mso-next-textbox:#Rectangle 14">
              <w:txbxContent>
                <w:p w:rsidR="000D7754" w:rsidRDefault="000D7754" w:rsidP="000D7754">
                  <w:r>
                    <w:t>Поме</w:t>
                  </w:r>
                  <w:r>
                    <w:t xml:space="preserve">щение для экспертов </w:t>
                  </w:r>
                </w:p>
              </w:txbxContent>
            </v:textbox>
          </v:rect>
        </w:pict>
      </w:r>
      <w:r w:rsidR="000D7754" w:rsidRPr="000D7754">
        <w:rPr>
          <w:sz w:val="24"/>
          <w:szCs w:val="24"/>
        </w:rPr>
        <w:t xml:space="preserve"> </w:t>
      </w:r>
    </w:p>
    <w:p w:rsidR="00517200" w:rsidRDefault="00517200" w:rsidP="00517200">
      <w:pPr>
        <w:autoSpaceDE w:val="0"/>
        <w:autoSpaceDN w:val="0"/>
        <w:adjustRightInd w:val="0"/>
        <w:jc w:val="both"/>
      </w:pPr>
    </w:p>
    <w:p w:rsidR="000D7754" w:rsidRDefault="00112820" w:rsidP="00517200">
      <w:pPr>
        <w:pStyle w:val="-1"/>
      </w:pPr>
      <w:bookmarkStart w:id="8" w:name="_Toc451507562"/>
      <w:r>
        <w:rPr>
          <w:rFonts w:ascii="Times New Roman" w:hAnsi="Times New Roman"/>
          <w:noProof/>
          <w:sz w:val="24"/>
          <w:lang w:eastAsia="ru-RU"/>
        </w:rPr>
        <w:pict>
          <v:shape id="_x0000_s1037" type="#_x0000_t32" style="position:absolute;margin-left:-22.5pt;margin-top:23.35pt;width:168pt;height:.75pt;flip:y;z-index:251672576" o:connectortype="straight"/>
        </w:pict>
      </w:r>
      <w:r>
        <w:rPr>
          <w:rFonts w:ascii="Times New Roman" w:hAnsi="Times New Roman"/>
          <w:noProof/>
          <w:sz w:val="24"/>
          <w:lang w:eastAsia="ru-RU"/>
        </w:rPr>
        <w:pict>
          <v:shape id="_x0000_s1038" type="#_x0000_t32" style="position:absolute;margin-left:182.25pt;margin-top:23.35pt;width:31.05pt;height:.75pt;flip:y;z-index:251673600" o:connectortype="straight"/>
        </w:pict>
      </w:r>
      <w:r w:rsidR="000D7754">
        <w:rPr>
          <w:rFonts w:ascii="Times New Roman" w:hAnsi="Times New Roman"/>
          <w:sz w:val="24"/>
        </w:rPr>
        <w:pict>
          <v:rect id="_x0000_s1029" style="position:absolute;margin-left:213.3pt;margin-top:24.1pt;width:132.45pt;height:4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">
            <v:textbox style="mso-next-textbox:#_x0000_s1029">
              <w:txbxContent>
                <w:p w:rsidR="000D7754" w:rsidRDefault="000D7754" w:rsidP="000D7754">
                  <w:r>
                    <w:t>П</w:t>
                  </w:r>
                  <w:r>
                    <w:t xml:space="preserve">омещение для </w:t>
                  </w:r>
                  <w:r>
                    <w:t xml:space="preserve"> участников</w:t>
                  </w:r>
                </w:p>
              </w:txbxContent>
            </v:textbox>
          </v:rect>
        </w:pict>
      </w:r>
    </w:p>
    <w:p w:rsidR="000D7754" w:rsidRDefault="00112820" w:rsidP="00517200">
      <w:pPr>
        <w:pStyle w:val="-1"/>
      </w:pPr>
      <w:bookmarkStart w:id="9" w:name="_GoBack"/>
      <w:bookmarkEnd w:id="9"/>
      <w:r>
        <w:rPr>
          <w:noProof/>
          <w:lang w:eastAsia="ru-RU"/>
        </w:rPr>
        <w:pict>
          <v:shape id="_x0000_s1035" type="#_x0000_t32" style="position:absolute;margin-left:182.25pt;margin-top:26.8pt;width:167.25pt;height:0;z-index:251670528" o:connectortype="straight"/>
        </w:pict>
      </w:r>
      <w:r>
        <w:rPr>
          <w:noProof/>
          <w:lang w:eastAsia="ru-RU"/>
        </w:rPr>
        <w:pict>
          <v:shape id="_x0000_s1034" type="#_x0000_t32" style="position:absolute;margin-left:-21pt;margin-top:26.8pt;width:159pt;height:0;z-index:251669504" o:connectortype="straight"/>
        </w:pict>
      </w:r>
    </w:p>
    <w:p w:rsidR="00517200" w:rsidRPr="00517200" w:rsidRDefault="00517200" w:rsidP="00517200">
      <w:pPr>
        <w:pStyle w:val="-1"/>
      </w:pPr>
      <w:r w:rsidRPr="00517200">
        <w:t>8. ПОСЕТИТЕЛИ И ПРЕССА</w:t>
      </w:r>
      <w:bookmarkEnd w:id="8"/>
    </w:p>
    <w:p w:rsidR="00517200" w:rsidRDefault="00517200" w:rsidP="00517200">
      <w:pPr>
        <w:pStyle w:val="-2"/>
      </w:pPr>
      <w:r w:rsidRPr="00863B18">
        <w:t>8.1. Максимальное вовлечение посетителей и журналистов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a0"/>
      </w:pPr>
      <w:r w:rsidRPr="00863B18">
        <w:t>проведение ярмарки вакансий;</w:t>
      </w:r>
    </w:p>
    <w:p w:rsidR="00517200" w:rsidRPr="00863B18" w:rsidRDefault="00517200" w:rsidP="00517200">
      <w:pPr>
        <w:pStyle w:val="a0"/>
      </w:pPr>
      <w:r w:rsidRPr="00863B18">
        <w:t>расположение экранов, показывающих информацию о конкурсантах и этапы их работы;</w:t>
      </w:r>
    </w:p>
    <w:p w:rsidR="00517200" w:rsidRPr="00863B18" w:rsidRDefault="00517200" w:rsidP="00517200">
      <w:pPr>
        <w:pStyle w:val="a0"/>
      </w:pPr>
      <w:r w:rsidRPr="00863B18">
        <w:t>описание конкурсных проектов;</w:t>
      </w:r>
    </w:p>
    <w:p w:rsidR="00517200" w:rsidRPr="00863B18" w:rsidRDefault="00517200" w:rsidP="00517200">
      <w:pPr>
        <w:pStyle w:val="a0"/>
      </w:pPr>
      <w:r w:rsidRPr="00863B18">
        <w:t>объяснение зрителям, в чем заключаются действия конкурсантов;</w:t>
      </w:r>
    </w:p>
    <w:p w:rsidR="00517200" w:rsidRPr="00863B18" w:rsidRDefault="00517200" w:rsidP="00517200">
      <w:pPr>
        <w:pStyle w:val="a0"/>
      </w:pPr>
      <w:r w:rsidRPr="00863B18">
        <w:t>предоставление информации о конкурсантах;</w:t>
      </w:r>
    </w:p>
    <w:p w:rsidR="00517200" w:rsidRPr="00863B18" w:rsidRDefault="00517200" w:rsidP="00517200">
      <w:pPr>
        <w:pStyle w:val="a0"/>
      </w:pPr>
      <w:r w:rsidRPr="00863B18">
        <w:t>ежедневные отчеты о ходе конкурса;</w:t>
      </w:r>
    </w:p>
    <w:p w:rsidR="00517200" w:rsidRPr="00863B18" w:rsidRDefault="00517200" w:rsidP="00517200">
      <w:pPr>
        <w:pStyle w:val="a0"/>
      </w:pPr>
      <w:r w:rsidRPr="00863B18">
        <w:t>приз зрительских симпатий.</w:t>
      </w:r>
    </w:p>
    <w:p w:rsidR="00517200" w:rsidRPr="00863B18" w:rsidRDefault="00517200" w:rsidP="00AF40B9">
      <w:pPr>
        <w:pStyle w:val="af8"/>
      </w:pPr>
    </w:p>
    <w:p w:rsidR="00517200" w:rsidRPr="00863B18" w:rsidRDefault="00517200" w:rsidP="00517200">
      <w:pPr>
        <w:pStyle w:val="-2"/>
      </w:pPr>
      <w:r w:rsidRPr="00863B18">
        <w:lastRenderedPageBreak/>
        <w:t>8.2. Экология и эргономика</w:t>
      </w:r>
    </w:p>
    <w:p w:rsidR="00517200" w:rsidRPr="00863B18" w:rsidRDefault="00517200" w:rsidP="00517200">
      <w:pPr>
        <w:pStyle w:val="a0"/>
      </w:pPr>
      <w:r w:rsidRPr="00863B18"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</w:t>
      </w:r>
      <w:r>
        <w:t>инимум инструментов, необходимых</w:t>
      </w:r>
      <w:r w:rsidRPr="00863B18">
        <w:t xml:space="preserve"> для выполнения конкурсных заданий;</w:t>
      </w:r>
    </w:p>
    <w:p w:rsidR="00517200" w:rsidRPr="00863B18" w:rsidRDefault="00517200" w:rsidP="00517200">
      <w:pPr>
        <w:pStyle w:val="a0"/>
      </w:pPr>
      <w:r w:rsidRPr="00863B18">
        <w:t xml:space="preserve">Группы разработчиков заданий должны придавать особое значение вопросам </w:t>
      </w:r>
      <w:r>
        <w:t>экологии при составлении заданий</w:t>
      </w:r>
      <w:r w:rsidRPr="00863B18">
        <w:t>;</w:t>
      </w:r>
    </w:p>
    <w:p w:rsidR="00517200" w:rsidRDefault="00517200" w:rsidP="00517200">
      <w:pPr>
        <w:pStyle w:val="a0"/>
      </w:pPr>
      <w:r w:rsidRPr="00863B18">
        <w:t>Все бумажные документы, необходимо перевести в электронную форму. Этим занимается Главный эксперт и Заместитель Главного эксперта.</w:t>
      </w:r>
    </w:p>
    <w:p w:rsidR="00517200" w:rsidRDefault="00517200" w:rsidP="00517200">
      <w:pPr>
        <w:jc w:val="both"/>
        <w:rPr>
          <w:b/>
          <w:sz w:val="24"/>
          <w:szCs w:val="24"/>
        </w:rPr>
      </w:pPr>
    </w:p>
    <w:p w:rsidR="0013053E" w:rsidRPr="00517200" w:rsidRDefault="0013053E" w:rsidP="00517200"/>
    <w:p w:rsidR="00517200" w:rsidRPr="00517200" w:rsidRDefault="00517200" w:rsidP="00517200"/>
    <w:p w:rsidR="00517200" w:rsidRPr="00517200" w:rsidRDefault="00517200" w:rsidP="00517200"/>
    <w:p w:rsidR="00517200" w:rsidRPr="00517200" w:rsidRDefault="00517200" w:rsidP="00517200"/>
    <w:p w:rsidR="00517200" w:rsidRPr="00517200" w:rsidRDefault="00517200" w:rsidP="00517200"/>
    <w:sectPr w:rsidR="00517200" w:rsidRPr="00517200" w:rsidSect="00DB46D3">
      <w:headerReference w:type="first" r:id="rId17"/>
      <w:pgSz w:w="11907" w:h="16840" w:code="9"/>
      <w:pgMar w:top="1977" w:right="992" w:bottom="1350" w:left="1080" w:header="283" w:footer="431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43" w:rsidRDefault="00E50843">
      <w:r>
        <w:separator/>
      </w:r>
    </w:p>
  </w:endnote>
  <w:endnote w:type="continuationSeparator" w:id="0">
    <w:p w:rsidR="00E50843" w:rsidRDefault="00E5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64" w:rsidRPr="00703F32" w:rsidRDefault="00E50843" w:rsidP="00F96EC6">
    <w:pPr>
      <w:pStyle w:val="a9"/>
      <w:rPr>
        <w:color w:val="2C8DE6"/>
        <w:lang w:val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436.7pt;margin-top:801.5pt;width:118.8pt;height:26.1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" filled="f" stroked="f" strokeweight=".5pt">
          <v:path arrowok="t"/>
          <v:textbox style="mso-fit-shape-to-text:t">
            <w:txbxContent>
              <w:p w:rsidR="00F96EC6" w:rsidRPr="00F96EC6" w:rsidRDefault="00AC3DC9" w:rsidP="00F96EC6">
                <w:pPr>
                  <w:pStyle w:val="a9"/>
                  <w:jc w:val="right"/>
                  <w:rPr>
                    <w:rFonts w:ascii="Times New Roman" w:hAnsi="Times New Roman"/>
                    <w:color w:val="2C8DE6"/>
                    <w:szCs w:val="22"/>
                    <w:lang w:val="ru-RU"/>
                  </w:rPr>
                </w:pPr>
                <w:r w:rsidRPr="00F96EC6">
                  <w:rPr>
                    <w:rFonts w:ascii="Times New Roman" w:hAnsi="Times New Roman"/>
                    <w:color w:val="2C8DE6"/>
                    <w:szCs w:val="22"/>
                  </w:rPr>
                  <w:fldChar w:fldCharType="begin"/>
                </w:r>
                <w:r w:rsidR="00F96EC6" w:rsidRPr="00F96EC6">
                  <w:rPr>
                    <w:rFonts w:ascii="Times New Roman" w:hAnsi="Times New Roman"/>
                    <w:color w:val="2C8DE6"/>
                    <w:szCs w:val="22"/>
                  </w:rPr>
                  <w:instrText>PAGE  \* Arabic  \* MERGEFORMAT</w:instrText>
                </w:r>
                <w:r w:rsidRPr="00F96EC6">
                  <w:rPr>
                    <w:rFonts w:ascii="Times New Roman" w:hAnsi="Times New Roman"/>
                    <w:color w:val="2C8DE6"/>
                    <w:szCs w:val="22"/>
                  </w:rPr>
                  <w:fldChar w:fldCharType="separate"/>
                </w:r>
                <w:r w:rsidR="00112820" w:rsidRPr="00112820">
                  <w:rPr>
                    <w:rFonts w:ascii="Times New Roman" w:hAnsi="Times New Roman"/>
                    <w:noProof/>
                    <w:color w:val="2C8DE6"/>
                    <w:szCs w:val="22"/>
                    <w:lang w:val="ru-RU"/>
                  </w:rPr>
                  <w:t>18</w:t>
                </w:r>
                <w:r w:rsidRPr="00F96EC6">
                  <w:rPr>
                    <w:rFonts w:ascii="Times New Roman" w:hAnsi="Times New Roman"/>
                    <w:color w:val="2C8DE6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rect id="Прямоугольник 58" o:spid="_x0000_s2049" style="position:absolute;margin-left:54pt;margin-top:786.25pt;width:491.75pt;height:13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" fillcolor="#4f81bd" stroked="f" strokeweight="2pt">
          <v:path arrowok="t"/>
          <w10:wrap type="square" anchorx="page" anchory="page"/>
        </v:rect>
      </w:pict>
    </w:r>
    <w:r w:rsidR="005C65AF" w:rsidRPr="00A75297">
      <w:rPr>
        <w:rFonts w:ascii="Times New Roman" w:hAnsi="Times New Roman"/>
        <w:color w:val="548DD4"/>
        <w:sz w:val="18"/>
        <w:szCs w:val="18"/>
      </w:rPr>
      <w:t>Copyright</w:t>
    </w:r>
    <w:r w:rsidR="005C65AF" w:rsidRPr="00703F32">
      <w:rPr>
        <w:rFonts w:ascii="Times New Roman" w:hAnsi="Times New Roman"/>
        <w:color w:val="548DD4"/>
        <w:sz w:val="18"/>
        <w:szCs w:val="18"/>
        <w:lang w:val="ru-RU"/>
      </w:rPr>
      <w:t xml:space="preserve">©Союз </w:t>
    </w:r>
    <w:r w:rsidR="005C65AF" w:rsidRPr="00A75297">
      <w:rPr>
        <w:rFonts w:ascii="Times New Roman" w:hAnsi="Times New Roman"/>
        <w:color w:val="548DD4"/>
        <w:sz w:val="18"/>
        <w:szCs w:val="18"/>
        <w:lang w:val="ru-RU"/>
      </w:rPr>
      <w:t>«</w:t>
    </w:r>
    <w:proofErr w:type="spellStart"/>
    <w:r w:rsidR="005C65AF" w:rsidRPr="00703F32">
      <w:rPr>
        <w:rFonts w:ascii="Times New Roman" w:hAnsi="Times New Roman"/>
        <w:color w:val="548DD4"/>
        <w:sz w:val="18"/>
        <w:szCs w:val="18"/>
        <w:lang w:val="ru-RU"/>
      </w:rPr>
      <w:t>Ворлдскиллс</w:t>
    </w:r>
    <w:proofErr w:type="spellEnd"/>
    <w:r w:rsidR="005C65AF" w:rsidRPr="00703F32">
      <w:rPr>
        <w:rFonts w:ascii="Times New Roman" w:hAnsi="Times New Roman"/>
        <w:color w:val="548DD4"/>
        <w:sz w:val="18"/>
        <w:szCs w:val="18"/>
        <w:lang w:val="ru-RU"/>
      </w:rPr>
      <w:t xml:space="preserve"> </w:t>
    </w:r>
    <w:proofErr w:type="spellStart"/>
    <w:r w:rsidR="005C65AF" w:rsidRPr="00703F32">
      <w:rPr>
        <w:rFonts w:ascii="Times New Roman" w:hAnsi="Times New Roman"/>
        <w:color w:val="548DD4"/>
        <w:sz w:val="18"/>
        <w:szCs w:val="18"/>
        <w:lang w:val="ru-RU"/>
      </w:rPr>
      <w:t>Россия</w:t>
    </w:r>
    <w:r w:rsidR="005C65AF" w:rsidRPr="00A75297">
      <w:rPr>
        <w:rFonts w:ascii="Times New Roman" w:hAnsi="Times New Roman"/>
        <w:color w:val="548DD4"/>
        <w:sz w:val="18"/>
        <w:szCs w:val="18"/>
        <w:lang w:val="ru-RU"/>
      </w:rPr>
      <w:t>»</w:t>
    </w:r>
    <w:r w:rsidR="00517200" w:rsidRPr="00517200">
      <w:rPr>
        <w:rFonts w:ascii="Times New Roman" w:hAnsi="Times New Roman"/>
        <w:color w:val="548DD4"/>
        <w:sz w:val="18"/>
        <w:szCs w:val="18"/>
        <w:lang w:val="ru-RU"/>
      </w:rPr>
      <w:t>Эксплуатация</w:t>
    </w:r>
    <w:proofErr w:type="spellEnd"/>
    <w:r w:rsidR="00517200" w:rsidRPr="00517200">
      <w:rPr>
        <w:rFonts w:ascii="Times New Roman" w:hAnsi="Times New Roman"/>
        <w:color w:val="548DD4"/>
        <w:sz w:val="18"/>
        <w:szCs w:val="18"/>
        <w:lang w:val="ru-RU"/>
      </w:rPr>
      <w:t xml:space="preserve"> сельскохозяйственных машин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43" w:rsidRDefault="00E50843">
      <w:r>
        <w:separator/>
      </w:r>
    </w:p>
  </w:footnote>
  <w:footnote w:type="continuationSeparator" w:id="0">
    <w:p w:rsidR="00E50843" w:rsidRDefault="00E5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51" w:rsidRDefault="00430F51">
    <w:pPr>
      <w:pStyle w:val="a7"/>
    </w:pPr>
  </w:p>
  <w:p w:rsidR="005D5B64" w:rsidRDefault="00AF40B9">
    <w:pPr>
      <w:pStyle w:val="a7"/>
      <w:jc w:val="right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1114425" cy="990600"/>
          <wp:effectExtent l="0" t="0" r="0" b="0"/>
          <wp:docPr id="1" name="Рисунок 1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F51" w:rsidRPr="00430F51" w:rsidRDefault="00430F51">
    <w:pPr>
      <w:pStyle w:val="a7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64" w:rsidRDefault="005D5B64" w:rsidP="00430F51">
    <w:pPr>
      <w:pStyle w:val="a7"/>
      <w:ind w:left="-23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51" w:rsidRDefault="00AF40B9" w:rsidP="00112E76">
    <w:pPr>
      <w:pStyle w:val="a7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333500" cy="1200150"/>
          <wp:effectExtent l="0" t="0" r="0" b="0"/>
          <wp:docPr id="7" name="Рисунок 7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767"/>
    <w:multiLevelType w:val="hybridMultilevel"/>
    <w:tmpl w:val="BFBE6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973"/>
    <w:multiLevelType w:val="hybridMultilevel"/>
    <w:tmpl w:val="2540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E0FE5"/>
    <w:multiLevelType w:val="hybridMultilevel"/>
    <w:tmpl w:val="DD38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4A16"/>
    <w:multiLevelType w:val="hybridMultilevel"/>
    <w:tmpl w:val="EFFC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22D54"/>
    <w:multiLevelType w:val="hybridMultilevel"/>
    <w:tmpl w:val="3DE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E4250"/>
    <w:multiLevelType w:val="hybridMultilevel"/>
    <w:tmpl w:val="5B729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E23CA"/>
    <w:multiLevelType w:val="multilevel"/>
    <w:tmpl w:val="B2C24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4">
    <w:nsid w:val="33F7551C"/>
    <w:multiLevelType w:val="hybridMultilevel"/>
    <w:tmpl w:val="B848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5A0B"/>
    <w:multiLevelType w:val="hybridMultilevel"/>
    <w:tmpl w:val="DA72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D65FD"/>
    <w:multiLevelType w:val="hybridMultilevel"/>
    <w:tmpl w:val="AF0A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024DB"/>
    <w:multiLevelType w:val="hybridMultilevel"/>
    <w:tmpl w:val="262AA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BF20B3"/>
    <w:multiLevelType w:val="hybridMultilevel"/>
    <w:tmpl w:val="6EB8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D3837"/>
    <w:multiLevelType w:val="hybridMultilevel"/>
    <w:tmpl w:val="A1D4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A0D04"/>
    <w:multiLevelType w:val="hybridMultilevel"/>
    <w:tmpl w:val="49C698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BFD3492"/>
    <w:multiLevelType w:val="hybridMultilevel"/>
    <w:tmpl w:val="E704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82BAD"/>
    <w:multiLevelType w:val="hybridMultilevel"/>
    <w:tmpl w:val="9E54826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01494"/>
    <w:multiLevelType w:val="hybridMultilevel"/>
    <w:tmpl w:val="78A038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10618"/>
    <w:multiLevelType w:val="hybridMultilevel"/>
    <w:tmpl w:val="C7DA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A11CA"/>
    <w:multiLevelType w:val="hybridMultilevel"/>
    <w:tmpl w:val="68FC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4"/>
  </w:num>
  <w:num w:numId="5">
    <w:abstractNumId w:val="19"/>
  </w:num>
  <w:num w:numId="6">
    <w:abstractNumId w:val="28"/>
  </w:num>
  <w:num w:numId="7">
    <w:abstractNumId w:val="26"/>
  </w:num>
  <w:num w:numId="8">
    <w:abstractNumId w:val="0"/>
  </w:num>
  <w:num w:numId="9">
    <w:abstractNumId w:val="17"/>
  </w:num>
  <w:num w:numId="10">
    <w:abstractNumId w:val="23"/>
  </w:num>
  <w:num w:numId="11">
    <w:abstractNumId w:val="25"/>
  </w:num>
  <w:num w:numId="12">
    <w:abstractNumId w:val="10"/>
  </w:num>
  <w:num w:numId="13">
    <w:abstractNumId w:val="1"/>
  </w:num>
  <w:num w:numId="14">
    <w:abstractNumId w:val="20"/>
  </w:num>
  <w:num w:numId="15">
    <w:abstractNumId w:val="16"/>
  </w:num>
  <w:num w:numId="16">
    <w:abstractNumId w:val="27"/>
  </w:num>
  <w:num w:numId="17">
    <w:abstractNumId w:val="29"/>
  </w:num>
  <w:num w:numId="18">
    <w:abstractNumId w:val="13"/>
  </w:num>
  <w:num w:numId="19">
    <w:abstractNumId w:val="3"/>
  </w:num>
  <w:num w:numId="20">
    <w:abstractNumId w:val="6"/>
  </w:num>
  <w:num w:numId="21">
    <w:abstractNumId w:val="9"/>
  </w:num>
  <w:num w:numId="22">
    <w:abstractNumId w:val="2"/>
  </w:num>
  <w:num w:numId="23">
    <w:abstractNumId w:val="5"/>
  </w:num>
  <w:num w:numId="24">
    <w:abstractNumId w:val="21"/>
  </w:num>
  <w:num w:numId="25">
    <w:abstractNumId w:val="14"/>
  </w:num>
  <w:num w:numId="26">
    <w:abstractNumId w:val="31"/>
  </w:num>
  <w:num w:numId="27">
    <w:abstractNumId w:val="22"/>
  </w:num>
  <w:num w:numId="28">
    <w:abstractNumId w:val="7"/>
  </w:num>
  <w:num w:numId="29">
    <w:abstractNumId w:val="15"/>
  </w:num>
  <w:num w:numId="30">
    <w:abstractNumId w:val="30"/>
  </w:num>
  <w:num w:numId="31">
    <w:abstractNumId w:val="24"/>
  </w:num>
  <w:num w:numId="3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0093A"/>
    <w:rsid w:val="0000127E"/>
    <w:rsid w:val="00001841"/>
    <w:rsid w:val="00003441"/>
    <w:rsid w:val="00011D6E"/>
    <w:rsid w:val="00024FDA"/>
    <w:rsid w:val="00027675"/>
    <w:rsid w:val="00031DD5"/>
    <w:rsid w:val="00032CB5"/>
    <w:rsid w:val="00050A5B"/>
    <w:rsid w:val="00055334"/>
    <w:rsid w:val="000623EE"/>
    <w:rsid w:val="00062CF5"/>
    <w:rsid w:val="00064DD0"/>
    <w:rsid w:val="0006690D"/>
    <w:rsid w:val="00082CDE"/>
    <w:rsid w:val="00091645"/>
    <w:rsid w:val="0009168F"/>
    <w:rsid w:val="00095E00"/>
    <w:rsid w:val="000A13B9"/>
    <w:rsid w:val="000A78BB"/>
    <w:rsid w:val="000B04D2"/>
    <w:rsid w:val="000B52BE"/>
    <w:rsid w:val="000C3D8E"/>
    <w:rsid w:val="000C49D8"/>
    <w:rsid w:val="000C5E30"/>
    <w:rsid w:val="000D2EAC"/>
    <w:rsid w:val="000D4286"/>
    <w:rsid w:val="000D7754"/>
    <w:rsid w:val="000F5A43"/>
    <w:rsid w:val="000F67B1"/>
    <w:rsid w:val="0010263B"/>
    <w:rsid w:val="00102D92"/>
    <w:rsid w:val="00102F62"/>
    <w:rsid w:val="0010315C"/>
    <w:rsid w:val="001039CF"/>
    <w:rsid w:val="00110600"/>
    <w:rsid w:val="00112820"/>
    <w:rsid w:val="00112E76"/>
    <w:rsid w:val="00115B6F"/>
    <w:rsid w:val="0011786B"/>
    <w:rsid w:val="00123FF2"/>
    <w:rsid w:val="0012615A"/>
    <w:rsid w:val="0013053E"/>
    <w:rsid w:val="00135E46"/>
    <w:rsid w:val="001426DB"/>
    <w:rsid w:val="001429D1"/>
    <w:rsid w:val="00150241"/>
    <w:rsid w:val="001539E4"/>
    <w:rsid w:val="00154F27"/>
    <w:rsid w:val="00163CF8"/>
    <w:rsid w:val="001651CE"/>
    <w:rsid w:val="0016777E"/>
    <w:rsid w:val="00167AF4"/>
    <w:rsid w:val="00175B4B"/>
    <w:rsid w:val="00176152"/>
    <w:rsid w:val="00197169"/>
    <w:rsid w:val="001A6987"/>
    <w:rsid w:val="001A781F"/>
    <w:rsid w:val="001B2BFD"/>
    <w:rsid w:val="001B4D68"/>
    <w:rsid w:val="001C0D6B"/>
    <w:rsid w:val="001C135B"/>
    <w:rsid w:val="001C4043"/>
    <w:rsid w:val="001C65DE"/>
    <w:rsid w:val="001D22DB"/>
    <w:rsid w:val="001D4AE8"/>
    <w:rsid w:val="001D5478"/>
    <w:rsid w:val="001E2F1F"/>
    <w:rsid w:val="001F2A74"/>
    <w:rsid w:val="002000D9"/>
    <w:rsid w:val="00200A39"/>
    <w:rsid w:val="002100CC"/>
    <w:rsid w:val="0021121F"/>
    <w:rsid w:val="00215FC1"/>
    <w:rsid w:val="0021652C"/>
    <w:rsid w:val="00216570"/>
    <w:rsid w:val="00222E6B"/>
    <w:rsid w:val="002278DC"/>
    <w:rsid w:val="0023383C"/>
    <w:rsid w:val="00235BCA"/>
    <w:rsid w:val="002424C2"/>
    <w:rsid w:val="002508E7"/>
    <w:rsid w:val="00250CEE"/>
    <w:rsid w:val="002701DB"/>
    <w:rsid w:val="0027028D"/>
    <w:rsid w:val="00272ACC"/>
    <w:rsid w:val="00276DA4"/>
    <w:rsid w:val="00282C6C"/>
    <w:rsid w:val="0029067B"/>
    <w:rsid w:val="00290DE6"/>
    <w:rsid w:val="0029765A"/>
    <w:rsid w:val="002A3CDB"/>
    <w:rsid w:val="002A5178"/>
    <w:rsid w:val="002A6ECC"/>
    <w:rsid w:val="002A7180"/>
    <w:rsid w:val="002A7213"/>
    <w:rsid w:val="002B43D7"/>
    <w:rsid w:val="002B4F31"/>
    <w:rsid w:val="002B5B6C"/>
    <w:rsid w:val="002C5FE0"/>
    <w:rsid w:val="002C70E2"/>
    <w:rsid w:val="002C78EE"/>
    <w:rsid w:val="002D1D39"/>
    <w:rsid w:val="002D66AE"/>
    <w:rsid w:val="002D687C"/>
    <w:rsid w:val="002D7E6B"/>
    <w:rsid w:val="002E31D9"/>
    <w:rsid w:val="002E52F5"/>
    <w:rsid w:val="002F79C2"/>
    <w:rsid w:val="003118D5"/>
    <w:rsid w:val="00313358"/>
    <w:rsid w:val="003135B9"/>
    <w:rsid w:val="00315D92"/>
    <w:rsid w:val="00316227"/>
    <w:rsid w:val="00316488"/>
    <w:rsid w:val="00316CB0"/>
    <w:rsid w:val="003203F7"/>
    <w:rsid w:val="0032345B"/>
    <w:rsid w:val="003271CA"/>
    <w:rsid w:val="00334C74"/>
    <w:rsid w:val="00336DC3"/>
    <w:rsid w:val="003400FB"/>
    <w:rsid w:val="003427D2"/>
    <w:rsid w:val="0034585F"/>
    <w:rsid w:val="00351C24"/>
    <w:rsid w:val="00353522"/>
    <w:rsid w:val="00354355"/>
    <w:rsid w:val="00354686"/>
    <w:rsid w:val="00356121"/>
    <w:rsid w:val="00356D83"/>
    <w:rsid w:val="00357418"/>
    <w:rsid w:val="003607D5"/>
    <w:rsid w:val="00363211"/>
    <w:rsid w:val="0036515A"/>
    <w:rsid w:val="00373CB4"/>
    <w:rsid w:val="00380D00"/>
    <w:rsid w:val="00382581"/>
    <w:rsid w:val="0039700D"/>
    <w:rsid w:val="003A2232"/>
    <w:rsid w:val="003A44F3"/>
    <w:rsid w:val="003B1BC3"/>
    <w:rsid w:val="003C0C8F"/>
    <w:rsid w:val="003C3204"/>
    <w:rsid w:val="003C66BF"/>
    <w:rsid w:val="003D7E0A"/>
    <w:rsid w:val="003E45EF"/>
    <w:rsid w:val="003E4A59"/>
    <w:rsid w:val="003E63FA"/>
    <w:rsid w:val="003F5630"/>
    <w:rsid w:val="003F5632"/>
    <w:rsid w:val="00402987"/>
    <w:rsid w:val="00402CEB"/>
    <w:rsid w:val="00403E55"/>
    <w:rsid w:val="0041190C"/>
    <w:rsid w:val="00411B95"/>
    <w:rsid w:val="004155B7"/>
    <w:rsid w:val="00416907"/>
    <w:rsid w:val="00426288"/>
    <w:rsid w:val="00426AFC"/>
    <w:rsid w:val="00430F51"/>
    <w:rsid w:val="00431C61"/>
    <w:rsid w:val="004354F7"/>
    <w:rsid w:val="004435F4"/>
    <w:rsid w:val="0044391E"/>
    <w:rsid w:val="00447A34"/>
    <w:rsid w:val="00451FF5"/>
    <w:rsid w:val="004565FF"/>
    <w:rsid w:val="004571BE"/>
    <w:rsid w:val="004579DD"/>
    <w:rsid w:val="00463E00"/>
    <w:rsid w:val="00467A14"/>
    <w:rsid w:val="00474134"/>
    <w:rsid w:val="00495BA5"/>
    <w:rsid w:val="0049797F"/>
    <w:rsid w:val="004A44BF"/>
    <w:rsid w:val="004B0184"/>
    <w:rsid w:val="004C4912"/>
    <w:rsid w:val="004D1D46"/>
    <w:rsid w:val="004D3EBF"/>
    <w:rsid w:val="004D5F74"/>
    <w:rsid w:val="004E037E"/>
    <w:rsid w:val="004E1D58"/>
    <w:rsid w:val="004F36D9"/>
    <w:rsid w:val="004F6753"/>
    <w:rsid w:val="004F703E"/>
    <w:rsid w:val="00517200"/>
    <w:rsid w:val="00520ADB"/>
    <w:rsid w:val="00525E2D"/>
    <w:rsid w:val="00526FCC"/>
    <w:rsid w:val="00531210"/>
    <w:rsid w:val="005331A5"/>
    <w:rsid w:val="005366A1"/>
    <w:rsid w:val="00541B31"/>
    <w:rsid w:val="005433ED"/>
    <w:rsid w:val="00545427"/>
    <w:rsid w:val="00552A35"/>
    <w:rsid w:val="0056407C"/>
    <w:rsid w:val="00565368"/>
    <w:rsid w:val="00570259"/>
    <w:rsid w:val="0057166C"/>
    <w:rsid w:val="00571B7D"/>
    <w:rsid w:val="00574A82"/>
    <w:rsid w:val="00576A02"/>
    <w:rsid w:val="0058006A"/>
    <w:rsid w:val="00585CCD"/>
    <w:rsid w:val="00587A61"/>
    <w:rsid w:val="00587C68"/>
    <w:rsid w:val="00596EDE"/>
    <w:rsid w:val="005A0C09"/>
    <w:rsid w:val="005A3B44"/>
    <w:rsid w:val="005A6041"/>
    <w:rsid w:val="005B4E75"/>
    <w:rsid w:val="005B57DB"/>
    <w:rsid w:val="005B615C"/>
    <w:rsid w:val="005B6CC8"/>
    <w:rsid w:val="005C09CF"/>
    <w:rsid w:val="005C1402"/>
    <w:rsid w:val="005C5944"/>
    <w:rsid w:val="005C65AF"/>
    <w:rsid w:val="005D480F"/>
    <w:rsid w:val="005D5B64"/>
    <w:rsid w:val="005E02A1"/>
    <w:rsid w:val="005E12FE"/>
    <w:rsid w:val="005E2701"/>
    <w:rsid w:val="005E2E89"/>
    <w:rsid w:val="005E6A91"/>
    <w:rsid w:val="005F492B"/>
    <w:rsid w:val="005F6211"/>
    <w:rsid w:val="005F6D14"/>
    <w:rsid w:val="0060093A"/>
    <w:rsid w:val="006070C6"/>
    <w:rsid w:val="0061201F"/>
    <w:rsid w:val="00617BC0"/>
    <w:rsid w:val="0062126B"/>
    <w:rsid w:val="00641634"/>
    <w:rsid w:val="00641BCC"/>
    <w:rsid w:val="00656359"/>
    <w:rsid w:val="00656C99"/>
    <w:rsid w:val="00665190"/>
    <w:rsid w:val="00671896"/>
    <w:rsid w:val="00680426"/>
    <w:rsid w:val="00682465"/>
    <w:rsid w:val="006859C0"/>
    <w:rsid w:val="00686A5E"/>
    <w:rsid w:val="006907BA"/>
    <w:rsid w:val="00690DF2"/>
    <w:rsid w:val="00691CE4"/>
    <w:rsid w:val="00694E3B"/>
    <w:rsid w:val="006A18D5"/>
    <w:rsid w:val="006A707B"/>
    <w:rsid w:val="006B16D6"/>
    <w:rsid w:val="006B241A"/>
    <w:rsid w:val="006C66F7"/>
    <w:rsid w:val="006C7E2D"/>
    <w:rsid w:val="006E140E"/>
    <w:rsid w:val="006F2261"/>
    <w:rsid w:val="007015AB"/>
    <w:rsid w:val="00703F32"/>
    <w:rsid w:val="007060F9"/>
    <w:rsid w:val="00710506"/>
    <w:rsid w:val="0071556A"/>
    <w:rsid w:val="0072193D"/>
    <w:rsid w:val="00723A93"/>
    <w:rsid w:val="00727E85"/>
    <w:rsid w:val="00734281"/>
    <w:rsid w:val="00736129"/>
    <w:rsid w:val="00746948"/>
    <w:rsid w:val="007474EF"/>
    <w:rsid w:val="00747A2F"/>
    <w:rsid w:val="00751531"/>
    <w:rsid w:val="007566B0"/>
    <w:rsid w:val="007734B8"/>
    <w:rsid w:val="007748B5"/>
    <w:rsid w:val="00776E3C"/>
    <w:rsid w:val="007801E9"/>
    <w:rsid w:val="00780905"/>
    <w:rsid w:val="00780B57"/>
    <w:rsid w:val="007835A9"/>
    <w:rsid w:val="007841AA"/>
    <w:rsid w:val="00791002"/>
    <w:rsid w:val="007930B2"/>
    <w:rsid w:val="007937B8"/>
    <w:rsid w:val="007949DB"/>
    <w:rsid w:val="00796A43"/>
    <w:rsid w:val="007A058D"/>
    <w:rsid w:val="007A5452"/>
    <w:rsid w:val="007B1315"/>
    <w:rsid w:val="007B3C51"/>
    <w:rsid w:val="007B462D"/>
    <w:rsid w:val="007B7B84"/>
    <w:rsid w:val="007C22C6"/>
    <w:rsid w:val="007C7B9E"/>
    <w:rsid w:val="007E53C5"/>
    <w:rsid w:val="007F2097"/>
    <w:rsid w:val="00800D1A"/>
    <w:rsid w:val="00802498"/>
    <w:rsid w:val="00804789"/>
    <w:rsid w:val="00806DAE"/>
    <w:rsid w:val="008077DD"/>
    <w:rsid w:val="00811D9D"/>
    <w:rsid w:val="00815948"/>
    <w:rsid w:val="00820FA5"/>
    <w:rsid w:val="008267CF"/>
    <w:rsid w:val="00827405"/>
    <w:rsid w:val="0083111B"/>
    <w:rsid w:val="00842348"/>
    <w:rsid w:val="00846C8F"/>
    <w:rsid w:val="0085485A"/>
    <w:rsid w:val="00854C93"/>
    <w:rsid w:val="00856025"/>
    <w:rsid w:val="00870E40"/>
    <w:rsid w:val="008716D5"/>
    <w:rsid w:val="00886034"/>
    <w:rsid w:val="008877C3"/>
    <w:rsid w:val="00894065"/>
    <w:rsid w:val="00895994"/>
    <w:rsid w:val="008A4490"/>
    <w:rsid w:val="008B34DD"/>
    <w:rsid w:val="008B3A19"/>
    <w:rsid w:val="008B6D5A"/>
    <w:rsid w:val="008D7197"/>
    <w:rsid w:val="008F6150"/>
    <w:rsid w:val="00901D1C"/>
    <w:rsid w:val="00910D57"/>
    <w:rsid w:val="00915E28"/>
    <w:rsid w:val="009426A2"/>
    <w:rsid w:val="00953535"/>
    <w:rsid w:val="00953FE0"/>
    <w:rsid w:val="00954545"/>
    <w:rsid w:val="00954729"/>
    <w:rsid w:val="00965CBF"/>
    <w:rsid w:val="00970E39"/>
    <w:rsid w:val="009809E9"/>
    <w:rsid w:val="009967F2"/>
    <w:rsid w:val="009A2742"/>
    <w:rsid w:val="009A3D5D"/>
    <w:rsid w:val="009A60AB"/>
    <w:rsid w:val="009B38C9"/>
    <w:rsid w:val="009C36B4"/>
    <w:rsid w:val="009C3D83"/>
    <w:rsid w:val="009D57C4"/>
    <w:rsid w:val="009E2C3B"/>
    <w:rsid w:val="009E2E1F"/>
    <w:rsid w:val="00A071C5"/>
    <w:rsid w:val="00A21605"/>
    <w:rsid w:val="00A26503"/>
    <w:rsid w:val="00A26912"/>
    <w:rsid w:val="00A2712C"/>
    <w:rsid w:val="00A27E84"/>
    <w:rsid w:val="00A31CCA"/>
    <w:rsid w:val="00A32ECA"/>
    <w:rsid w:val="00A32ECE"/>
    <w:rsid w:val="00A33535"/>
    <w:rsid w:val="00A33F9D"/>
    <w:rsid w:val="00A34BA0"/>
    <w:rsid w:val="00A440DD"/>
    <w:rsid w:val="00A45B09"/>
    <w:rsid w:val="00A460CC"/>
    <w:rsid w:val="00A4664B"/>
    <w:rsid w:val="00A514FB"/>
    <w:rsid w:val="00A52F5F"/>
    <w:rsid w:val="00A72012"/>
    <w:rsid w:val="00A75297"/>
    <w:rsid w:val="00A80F16"/>
    <w:rsid w:val="00A83790"/>
    <w:rsid w:val="00A93467"/>
    <w:rsid w:val="00A96F41"/>
    <w:rsid w:val="00AA4408"/>
    <w:rsid w:val="00AA69D3"/>
    <w:rsid w:val="00AB277E"/>
    <w:rsid w:val="00AB766C"/>
    <w:rsid w:val="00AC0101"/>
    <w:rsid w:val="00AC3DC9"/>
    <w:rsid w:val="00AC3DD2"/>
    <w:rsid w:val="00AC3F80"/>
    <w:rsid w:val="00AE58A7"/>
    <w:rsid w:val="00AF055A"/>
    <w:rsid w:val="00AF40B9"/>
    <w:rsid w:val="00B015B1"/>
    <w:rsid w:val="00B1111E"/>
    <w:rsid w:val="00B11718"/>
    <w:rsid w:val="00B1284E"/>
    <w:rsid w:val="00B13CAA"/>
    <w:rsid w:val="00B143AA"/>
    <w:rsid w:val="00B145DC"/>
    <w:rsid w:val="00B177B0"/>
    <w:rsid w:val="00B17B29"/>
    <w:rsid w:val="00B2532D"/>
    <w:rsid w:val="00B323B6"/>
    <w:rsid w:val="00B34241"/>
    <w:rsid w:val="00B35189"/>
    <w:rsid w:val="00B374BF"/>
    <w:rsid w:val="00B37874"/>
    <w:rsid w:val="00B37DAB"/>
    <w:rsid w:val="00B4260B"/>
    <w:rsid w:val="00B51892"/>
    <w:rsid w:val="00B55CDE"/>
    <w:rsid w:val="00B6603C"/>
    <w:rsid w:val="00B7241E"/>
    <w:rsid w:val="00B74177"/>
    <w:rsid w:val="00B74622"/>
    <w:rsid w:val="00B83A85"/>
    <w:rsid w:val="00B84874"/>
    <w:rsid w:val="00B86D67"/>
    <w:rsid w:val="00B920EC"/>
    <w:rsid w:val="00B9588D"/>
    <w:rsid w:val="00BB1BD3"/>
    <w:rsid w:val="00BB288C"/>
    <w:rsid w:val="00BB606D"/>
    <w:rsid w:val="00BC0366"/>
    <w:rsid w:val="00BC08C7"/>
    <w:rsid w:val="00BC5B3C"/>
    <w:rsid w:val="00BD112C"/>
    <w:rsid w:val="00BD310A"/>
    <w:rsid w:val="00BD385B"/>
    <w:rsid w:val="00BD6F82"/>
    <w:rsid w:val="00BE6B35"/>
    <w:rsid w:val="00BF1C6D"/>
    <w:rsid w:val="00BF2719"/>
    <w:rsid w:val="00BF5790"/>
    <w:rsid w:val="00C01654"/>
    <w:rsid w:val="00C01C81"/>
    <w:rsid w:val="00C0430D"/>
    <w:rsid w:val="00C13C19"/>
    <w:rsid w:val="00C1595B"/>
    <w:rsid w:val="00C16C20"/>
    <w:rsid w:val="00C307C7"/>
    <w:rsid w:val="00C324E9"/>
    <w:rsid w:val="00C35867"/>
    <w:rsid w:val="00C35BCA"/>
    <w:rsid w:val="00C377D5"/>
    <w:rsid w:val="00C450AA"/>
    <w:rsid w:val="00C50460"/>
    <w:rsid w:val="00C620D5"/>
    <w:rsid w:val="00C63220"/>
    <w:rsid w:val="00C63C66"/>
    <w:rsid w:val="00C63C7F"/>
    <w:rsid w:val="00C66A72"/>
    <w:rsid w:val="00C67E22"/>
    <w:rsid w:val="00C73132"/>
    <w:rsid w:val="00C749D1"/>
    <w:rsid w:val="00C8074D"/>
    <w:rsid w:val="00C92476"/>
    <w:rsid w:val="00C97295"/>
    <w:rsid w:val="00CB5C5A"/>
    <w:rsid w:val="00CC45C8"/>
    <w:rsid w:val="00CD1DDD"/>
    <w:rsid w:val="00CD2A08"/>
    <w:rsid w:val="00CD3991"/>
    <w:rsid w:val="00CD5AD9"/>
    <w:rsid w:val="00CE0923"/>
    <w:rsid w:val="00CE2249"/>
    <w:rsid w:val="00CE3410"/>
    <w:rsid w:val="00CE5AAB"/>
    <w:rsid w:val="00CF7740"/>
    <w:rsid w:val="00D00018"/>
    <w:rsid w:val="00D013DE"/>
    <w:rsid w:val="00D01970"/>
    <w:rsid w:val="00D10CD6"/>
    <w:rsid w:val="00D17057"/>
    <w:rsid w:val="00D35EA8"/>
    <w:rsid w:val="00D36C8F"/>
    <w:rsid w:val="00D440CF"/>
    <w:rsid w:val="00D539A7"/>
    <w:rsid w:val="00D5447A"/>
    <w:rsid w:val="00D6405F"/>
    <w:rsid w:val="00D65B3D"/>
    <w:rsid w:val="00D65EEA"/>
    <w:rsid w:val="00D720C2"/>
    <w:rsid w:val="00D76304"/>
    <w:rsid w:val="00D8170D"/>
    <w:rsid w:val="00D81C62"/>
    <w:rsid w:val="00D82410"/>
    <w:rsid w:val="00D83915"/>
    <w:rsid w:val="00D83C21"/>
    <w:rsid w:val="00D8431D"/>
    <w:rsid w:val="00D9079C"/>
    <w:rsid w:val="00D9330B"/>
    <w:rsid w:val="00D9715D"/>
    <w:rsid w:val="00DB0B27"/>
    <w:rsid w:val="00DB0EE0"/>
    <w:rsid w:val="00DB25FE"/>
    <w:rsid w:val="00DB46D3"/>
    <w:rsid w:val="00DB59FF"/>
    <w:rsid w:val="00DB5DB8"/>
    <w:rsid w:val="00DB606D"/>
    <w:rsid w:val="00DB73DE"/>
    <w:rsid w:val="00DB7CBF"/>
    <w:rsid w:val="00DB7CE1"/>
    <w:rsid w:val="00DC323B"/>
    <w:rsid w:val="00DC498B"/>
    <w:rsid w:val="00DC7B6C"/>
    <w:rsid w:val="00DD44B9"/>
    <w:rsid w:val="00DE182C"/>
    <w:rsid w:val="00DE6BFF"/>
    <w:rsid w:val="00DF27B7"/>
    <w:rsid w:val="00DF4110"/>
    <w:rsid w:val="00DF43B4"/>
    <w:rsid w:val="00DF5400"/>
    <w:rsid w:val="00E00A3E"/>
    <w:rsid w:val="00E01257"/>
    <w:rsid w:val="00E02574"/>
    <w:rsid w:val="00E04A25"/>
    <w:rsid w:val="00E0591E"/>
    <w:rsid w:val="00E11D42"/>
    <w:rsid w:val="00E14FF5"/>
    <w:rsid w:val="00E218D1"/>
    <w:rsid w:val="00E22C2E"/>
    <w:rsid w:val="00E26FF4"/>
    <w:rsid w:val="00E27CD2"/>
    <w:rsid w:val="00E3539E"/>
    <w:rsid w:val="00E41754"/>
    <w:rsid w:val="00E439CB"/>
    <w:rsid w:val="00E450EF"/>
    <w:rsid w:val="00E50843"/>
    <w:rsid w:val="00E56A66"/>
    <w:rsid w:val="00E61122"/>
    <w:rsid w:val="00E61E9B"/>
    <w:rsid w:val="00E62D7F"/>
    <w:rsid w:val="00E6361C"/>
    <w:rsid w:val="00E744BE"/>
    <w:rsid w:val="00E84DE0"/>
    <w:rsid w:val="00E87817"/>
    <w:rsid w:val="00E87F51"/>
    <w:rsid w:val="00E96508"/>
    <w:rsid w:val="00EA067A"/>
    <w:rsid w:val="00EA09F0"/>
    <w:rsid w:val="00EA7654"/>
    <w:rsid w:val="00EA7F1C"/>
    <w:rsid w:val="00EB265B"/>
    <w:rsid w:val="00EB483F"/>
    <w:rsid w:val="00EC123E"/>
    <w:rsid w:val="00EC61C5"/>
    <w:rsid w:val="00EC69A0"/>
    <w:rsid w:val="00EE07CB"/>
    <w:rsid w:val="00EE0A1F"/>
    <w:rsid w:val="00EF1684"/>
    <w:rsid w:val="00F04D0F"/>
    <w:rsid w:val="00F05A74"/>
    <w:rsid w:val="00F109B2"/>
    <w:rsid w:val="00F269E5"/>
    <w:rsid w:val="00F27F5A"/>
    <w:rsid w:val="00F31C90"/>
    <w:rsid w:val="00F32D59"/>
    <w:rsid w:val="00F427C6"/>
    <w:rsid w:val="00F44C75"/>
    <w:rsid w:val="00F61103"/>
    <w:rsid w:val="00F7222B"/>
    <w:rsid w:val="00F73420"/>
    <w:rsid w:val="00F753BE"/>
    <w:rsid w:val="00F945FB"/>
    <w:rsid w:val="00F96EC6"/>
    <w:rsid w:val="00FA2ED9"/>
    <w:rsid w:val="00FA55E9"/>
    <w:rsid w:val="00FA798A"/>
    <w:rsid w:val="00FB247A"/>
    <w:rsid w:val="00FB68B0"/>
    <w:rsid w:val="00FC2005"/>
    <w:rsid w:val="00FC70F5"/>
    <w:rsid w:val="00FD16C3"/>
    <w:rsid w:val="00FD459A"/>
    <w:rsid w:val="00FD74FB"/>
    <w:rsid w:val="00FE2BB5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link w:val="10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AC3DC9"/>
    <w:rPr>
      <w:color w:val="0000FF"/>
      <w:u w:val="single"/>
    </w:rPr>
  </w:style>
  <w:style w:type="table" w:styleId="a6">
    <w:name w:val="Table Grid"/>
    <w:basedOn w:val="a3"/>
    <w:uiPriority w:val="59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B86D67"/>
    <w:pPr>
      <w:tabs>
        <w:tab w:val="right" w:leader="dot" w:pos="9825"/>
      </w:tabs>
    </w:pPr>
    <w:rPr>
      <w:rFonts w:ascii="Arial" w:hAnsi="Arial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1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2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4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semiHidden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3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customStyle="1" w:styleId="-1">
    <w:name w:val="!Заголовок-1"/>
    <w:basedOn w:val="1"/>
    <w:link w:val="-10"/>
    <w:qFormat/>
    <w:rsid w:val="003203F7"/>
    <w:rPr>
      <w:lang w:val="ru-RU"/>
    </w:rPr>
  </w:style>
  <w:style w:type="paragraph" w:customStyle="1" w:styleId="-2">
    <w:name w:val="!заголовок-2"/>
    <w:basedOn w:val="2"/>
    <w:link w:val="-20"/>
    <w:qFormat/>
    <w:rsid w:val="003203F7"/>
    <w:rPr>
      <w:lang w:val="ru-RU"/>
    </w:rPr>
  </w:style>
  <w:style w:type="character" w:customStyle="1" w:styleId="10">
    <w:name w:val="Заголовок 1 Знак"/>
    <w:link w:val="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character" w:customStyle="1" w:styleId="-10">
    <w:name w:val="!Заголовок-1 Знак"/>
    <w:link w:val="-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customStyle="1" w:styleId="af8">
    <w:name w:val="!Текст"/>
    <w:basedOn w:val="a1"/>
    <w:link w:val="af9"/>
    <w:qFormat/>
    <w:rsid w:val="003203F7"/>
    <w:pPr>
      <w:jc w:val="both"/>
    </w:pPr>
  </w:style>
  <w:style w:type="character" w:customStyle="1" w:styleId="20">
    <w:name w:val="Заголовок 2 Знак"/>
    <w:link w:val="2"/>
    <w:rsid w:val="003203F7"/>
    <w:rPr>
      <w:rFonts w:ascii="Arial" w:hAnsi="Arial"/>
      <w:b/>
      <w:sz w:val="28"/>
      <w:szCs w:val="24"/>
      <w:lang w:val="en-GB" w:eastAsia="en-US"/>
    </w:rPr>
  </w:style>
  <w:style w:type="character" w:customStyle="1" w:styleId="-20">
    <w:name w:val="!заголовок-2 Знак"/>
    <w:link w:val="-2"/>
    <w:rsid w:val="003203F7"/>
    <w:rPr>
      <w:rFonts w:ascii="Arial" w:hAnsi="Arial"/>
      <w:b/>
      <w:sz w:val="28"/>
      <w:szCs w:val="24"/>
      <w:lang w:val="en-GB" w:eastAsia="en-US"/>
    </w:rPr>
  </w:style>
  <w:style w:type="paragraph" w:customStyle="1" w:styleId="afa">
    <w:name w:val="!Синий заголовок текста"/>
    <w:basedOn w:val="af4"/>
    <w:link w:val="afb"/>
    <w:qFormat/>
    <w:rsid w:val="003203F7"/>
  </w:style>
  <w:style w:type="character" w:customStyle="1" w:styleId="af9">
    <w:name w:val="!Текст Знак"/>
    <w:link w:val="af8"/>
    <w:rsid w:val="003203F7"/>
    <w:rPr>
      <w:sz w:val="22"/>
    </w:rPr>
  </w:style>
  <w:style w:type="paragraph" w:customStyle="1" w:styleId="a0">
    <w:name w:val="!Список с точками"/>
    <w:basedOn w:val="a1"/>
    <w:link w:val="afc"/>
    <w:qFormat/>
    <w:rsid w:val="003203F7"/>
    <w:pPr>
      <w:numPr>
        <w:numId w:val="2"/>
      </w:numPr>
      <w:jc w:val="both"/>
    </w:pPr>
  </w:style>
  <w:style w:type="character" w:customStyle="1" w:styleId="af5">
    <w:name w:val="выделение цвет Знак"/>
    <w:link w:val="af4"/>
    <w:rsid w:val="003203F7"/>
    <w:rPr>
      <w:b/>
      <w:color w:val="2C8DE6"/>
      <w:sz w:val="22"/>
      <w:u w:val="single"/>
    </w:rPr>
  </w:style>
  <w:style w:type="character" w:customStyle="1" w:styleId="afb">
    <w:name w:val="!Синий заголовок текста Знак"/>
    <w:link w:val="afa"/>
    <w:rsid w:val="003203F7"/>
    <w:rPr>
      <w:b/>
      <w:color w:val="2C8DE6"/>
      <w:sz w:val="22"/>
      <w:u w:val="single"/>
    </w:rPr>
  </w:style>
  <w:style w:type="paragraph" w:styleId="afd">
    <w:name w:val="List Paragraph"/>
    <w:basedOn w:val="a1"/>
    <w:qFormat/>
    <w:rsid w:val="00AB27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c">
    <w:name w:val="!Список с точками Знак"/>
    <w:link w:val="a0"/>
    <w:rsid w:val="003203F7"/>
    <w:rPr>
      <w:sz w:val="22"/>
    </w:rPr>
  </w:style>
  <w:style w:type="paragraph" w:styleId="afe">
    <w:name w:val="No Spacing"/>
    <w:uiPriority w:val="1"/>
    <w:qFormat/>
    <w:rsid w:val="00517200"/>
    <w:rPr>
      <w:rFonts w:ascii="Calibri" w:eastAsia="Calibri" w:hAnsi="Calibri"/>
      <w:sz w:val="22"/>
      <w:szCs w:val="22"/>
      <w:lang w:eastAsia="en-US"/>
    </w:rPr>
  </w:style>
  <w:style w:type="character" w:styleId="aff">
    <w:name w:val="Strong"/>
    <w:uiPriority w:val="22"/>
    <w:qFormat/>
    <w:rsid w:val="00001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7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99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5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2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pyright.ru/ru/documents/registraciy_avtorskih_prav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opyright.ru/ru/documents/zashita_avtorskih_prav/znak_ohrani_avtorskih_i_smegnih_pra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BCE7-80BB-4110-8595-8309D513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Home</Company>
  <LinksUpToDate>false</LinksUpToDate>
  <CharactersWithSpaces>19301</CharactersWithSpaces>
  <SharedDoc>false</SharedDoc>
  <HLinks>
    <vt:vector size="30" baseType="variant">
      <vt:variant>
        <vt:i4>6094952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https://drive.google.com/folderview?id=0B2QAnttmGr4afjA2dHdsQjIyY1pBTGxDaWZCU1RnQXNzQ01CSENlcmNGbTYxMWhZTXEtS2M&amp;usp=drive_web&amp;tid=0B8DNqlEI8ZEOODdMYWdPcmdpRVE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http://worldskillsrussia.org/techcom/konkursdocs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http://www.worldskills.ru/competitorcentre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Авторское право © «WorldSkills International».Авторские права защищены.Автомеханик</dc:creator>
  <cp:lastModifiedBy>Admin</cp:lastModifiedBy>
  <cp:revision>8</cp:revision>
  <cp:lastPrinted>2016-05-20T08:26:00Z</cp:lastPrinted>
  <dcterms:created xsi:type="dcterms:W3CDTF">2016-05-20T08:37:00Z</dcterms:created>
  <dcterms:modified xsi:type="dcterms:W3CDTF">2017-01-12T12:44:00Z</dcterms:modified>
</cp:coreProperties>
</file>